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D2" w:rsidRDefault="00547AD2"/>
    <w:p w:rsidR="00547AD2" w:rsidRDefault="00547AD2"/>
    <w:p w:rsidR="00547AD2" w:rsidRPr="00547AD2" w:rsidRDefault="00547AD2" w:rsidP="00547AD2">
      <w:pPr>
        <w:jc w:val="center"/>
        <w:rPr>
          <w:rFonts w:ascii="仿宋_GB2312" w:eastAsia="仿宋_GB2312"/>
          <w:b/>
          <w:sz w:val="44"/>
          <w:szCs w:val="44"/>
        </w:rPr>
      </w:pPr>
      <w:r w:rsidRPr="00547AD2">
        <w:rPr>
          <w:rFonts w:ascii="仿宋_GB2312" w:eastAsia="仿宋_GB2312" w:hint="eastAsia"/>
          <w:b/>
          <w:sz w:val="44"/>
          <w:szCs w:val="44"/>
        </w:rPr>
        <w:t>山西省体育局关于拟授予</w:t>
      </w:r>
      <w:r w:rsidR="002700FD" w:rsidRPr="002700FD">
        <w:rPr>
          <w:rFonts w:ascii="仿宋_GB2312" w:eastAsia="仿宋_GB2312" w:hint="eastAsia"/>
          <w:b/>
          <w:sz w:val="44"/>
          <w:szCs w:val="44"/>
        </w:rPr>
        <w:t>孙泽众</w:t>
      </w:r>
      <w:r w:rsidRPr="00547AD2">
        <w:rPr>
          <w:rFonts w:ascii="仿宋_GB2312" w:eastAsia="仿宋_GB2312" w:hint="eastAsia"/>
          <w:b/>
          <w:sz w:val="44"/>
          <w:szCs w:val="44"/>
        </w:rPr>
        <w:t>等</w:t>
      </w:r>
      <w:r w:rsidR="002700FD">
        <w:rPr>
          <w:rFonts w:ascii="仿宋_GB2312" w:eastAsia="仿宋_GB2312" w:hint="eastAsia"/>
          <w:b/>
          <w:sz w:val="44"/>
          <w:szCs w:val="44"/>
        </w:rPr>
        <w:t>1</w:t>
      </w:r>
      <w:r w:rsidRPr="00547AD2">
        <w:rPr>
          <w:rFonts w:ascii="仿宋_GB2312" w:eastAsia="仿宋_GB2312" w:hint="eastAsia"/>
          <w:b/>
          <w:sz w:val="44"/>
          <w:szCs w:val="44"/>
        </w:rPr>
        <w:t>3</w:t>
      </w:r>
      <w:r w:rsidR="002700FD">
        <w:rPr>
          <w:rFonts w:ascii="仿宋_GB2312" w:eastAsia="仿宋_GB2312" w:hint="eastAsia"/>
          <w:b/>
          <w:sz w:val="44"/>
          <w:szCs w:val="44"/>
        </w:rPr>
        <w:t>9</w:t>
      </w:r>
      <w:r w:rsidRPr="00547AD2">
        <w:rPr>
          <w:rFonts w:ascii="仿宋_GB2312" w:eastAsia="仿宋_GB2312" w:hint="eastAsia"/>
          <w:b/>
          <w:sz w:val="44"/>
          <w:szCs w:val="44"/>
        </w:rPr>
        <w:t>人一级运动员称号的公示通知</w:t>
      </w:r>
    </w:p>
    <w:p w:rsidR="00547AD2" w:rsidRPr="00547AD2" w:rsidRDefault="00547AD2" w:rsidP="00547AD2">
      <w:pPr>
        <w:jc w:val="center"/>
        <w:rPr>
          <w:sz w:val="44"/>
          <w:szCs w:val="44"/>
        </w:rPr>
      </w:pPr>
    </w:p>
    <w:p w:rsidR="00547AD2" w:rsidRPr="00547AD2" w:rsidRDefault="00547AD2" w:rsidP="00547AD2">
      <w:pPr>
        <w:rPr>
          <w:rFonts w:ascii="仿宋_GB2312" w:eastAsia="仿宋_GB2312"/>
          <w:sz w:val="32"/>
          <w:szCs w:val="32"/>
        </w:rPr>
      </w:pPr>
      <w:r w:rsidRPr="00547AD2">
        <w:rPr>
          <w:rFonts w:ascii="仿宋_GB2312" w:eastAsia="仿宋_GB2312" w:hint="eastAsia"/>
          <w:sz w:val="32"/>
          <w:szCs w:val="32"/>
        </w:rPr>
        <w:t>各市体育局，省各运动项目管理中心，各有关单位：</w:t>
      </w:r>
    </w:p>
    <w:p w:rsidR="00547AD2" w:rsidRPr="00547AD2" w:rsidRDefault="00547AD2" w:rsidP="00547A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7AD2">
        <w:rPr>
          <w:rFonts w:ascii="仿宋_GB2312" w:eastAsia="仿宋_GB2312" w:hint="eastAsia"/>
          <w:sz w:val="32"/>
          <w:szCs w:val="32"/>
        </w:rPr>
        <w:t>根据国家体育总局颁布的《运动员技术等级管理办法》的要求，按照《运动员技术等级标准》</w:t>
      </w:r>
      <w:r>
        <w:rPr>
          <w:rFonts w:ascii="仿宋_GB2312" w:eastAsia="仿宋_GB2312" w:hint="eastAsia"/>
          <w:sz w:val="32"/>
          <w:szCs w:val="32"/>
        </w:rPr>
        <w:t>和</w:t>
      </w:r>
      <w:r w:rsidRPr="00547AD2">
        <w:rPr>
          <w:rFonts w:ascii="仿宋_GB2312" w:eastAsia="仿宋_GB2312" w:hint="eastAsia"/>
          <w:sz w:val="32"/>
          <w:szCs w:val="32"/>
        </w:rPr>
        <w:t>《体育总局</w:t>
      </w:r>
      <w:r w:rsidR="002700FD">
        <w:rPr>
          <w:rFonts w:ascii="仿宋_GB2312" w:eastAsia="仿宋_GB2312" w:hint="eastAsia"/>
          <w:sz w:val="32"/>
          <w:szCs w:val="32"/>
        </w:rPr>
        <w:t>关于公布第二届全国青年运动会部分项目运动员技术等级标准</w:t>
      </w:r>
      <w:r w:rsidRPr="00547AD2">
        <w:rPr>
          <w:rFonts w:ascii="仿宋_GB2312" w:eastAsia="仿宋_GB2312" w:hint="eastAsia"/>
          <w:sz w:val="32"/>
          <w:szCs w:val="32"/>
        </w:rPr>
        <w:t>的通知》等有关规定，现对拟授予一级运动员称号的</w:t>
      </w:r>
      <w:r w:rsidR="002700FD" w:rsidRPr="002700FD">
        <w:rPr>
          <w:rFonts w:ascii="仿宋_GB2312" w:eastAsia="仿宋_GB2312" w:hint="eastAsia"/>
          <w:sz w:val="32"/>
          <w:szCs w:val="32"/>
        </w:rPr>
        <w:t>孙泽众</w:t>
      </w:r>
      <w:r w:rsidRPr="00547AD2">
        <w:rPr>
          <w:rFonts w:ascii="仿宋_GB2312" w:eastAsia="仿宋_GB2312" w:hint="eastAsia"/>
          <w:sz w:val="32"/>
          <w:szCs w:val="32"/>
        </w:rPr>
        <w:t>等</w:t>
      </w:r>
      <w:r w:rsidR="002700FD">
        <w:rPr>
          <w:rFonts w:ascii="仿宋_GB2312" w:eastAsia="仿宋_GB2312" w:hint="eastAsia"/>
          <w:sz w:val="32"/>
          <w:szCs w:val="32"/>
        </w:rPr>
        <w:t>1</w:t>
      </w:r>
      <w:r w:rsidR="00CD2B2A">
        <w:rPr>
          <w:rFonts w:ascii="仿宋_GB2312" w:eastAsia="仿宋_GB2312" w:hint="eastAsia"/>
          <w:sz w:val="32"/>
          <w:szCs w:val="32"/>
        </w:rPr>
        <w:t>3</w:t>
      </w:r>
      <w:r w:rsidR="002700FD">
        <w:rPr>
          <w:rFonts w:ascii="仿宋_GB2312" w:eastAsia="仿宋_GB2312" w:hint="eastAsia"/>
          <w:sz w:val="32"/>
          <w:szCs w:val="32"/>
        </w:rPr>
        <w:t>9</w:t>
      </w:r>
      <w:r w:rsidRPr="00547AD2">
        <w:rPr>
          <w:rFonts w:ascii="仿宋_GB2312" w:eastAsia="仿宋_GB2312" w:hint="eastAsia"/>
          <w:sz w:val="32"/>
          <w:szCs w:val="32"/>
        </w:rPr>
        <w:t>人进行公示，公示期为201</w:t>
      </w:r>
      <w:r>
        <w:rPr>
          <w:rFonts w:ascii="仿宋_GB2312" w:eastAsia="仿宋_GB2312" w:hint="eastAsia"/>
          <w:sz w:val="32"/>
          <w:szCs w:val="32"/>
        </w:rPr>
        <w:t>9</w:t>
      </w:r>
      <w:r w:rsidRPr="00547AD2">
        <w:rPr>
          <w:rFonts w:ascii="仿宋_GB2312" w:eastAsia="仿宋_GB2312" w:hint="eastAsia"/>
          <w:sz w:val="32"/>
          <w:szCs w:val="32"/>
        </w:rPr>
        <w:t>年</w:t>
      </w:r>
      <w:r w:rsidR="002700FD">
        <w:rPr>
          <w:rFonts w:ascii="仿宋_GB2312" w:eastAsia="仿宋_GB2312" w:hint="eastAsia"/>
          <w:sz w:val="32"/>
          <w:szCs w:val="32"/>
        </w:rPr>
        <w:t>9</w:t>
      </w:r>
      <w:r w:rsidRPr="00547AD2">
        <w:rPr>
          <w:rFonts w:ascii="仿宋_GB2312" w:eastAsia="仿宋_GB2312" w:hint="eastAsia"/>
          <w:sz w:val="32"/>
          <w:szCs w:val="32"/>
        </w:rPr>
        <w:t>月2</w:t>
      </w:r>
      <w:r w:rsidR="002700FD">
        <w:rPr>
          <w:rFonts w:ascii="仿宋_GB2312" w:eastAsia="仿宋_GB2312" w:hint="eastAsia"/>
          <w:sz w:val="32"/>
          <w:szCs w:val="32"/>
        </w:rPr>
        <w:t>0</w:t>
      </w:r>
      <w:r w:rsidRPr="00547AD2">
        <w:rPr>
          <w:rFonts w:ascii="仿宋_GB2312" w:eastAsia="仿宋_GB2312" w:hint="eastAsia"/>
          <w:sz w:val="32"/>
          <w:szCs w:val="32"/>
        </w:rPr>
        <w:t>日至2019年</w:t>
      </w:r>
      <w:r w:rsidR="002700FD">
        <w:rPr>
          <w:rFonts w:ascii="仿宋_GB2312" w:eastAsia="仿宋_GB2312" w:hint="eastAsia"/>
          <w:sz w:val="32"/>
          <w:szCs w:val="32"/>
        </w:rPr>
        <w:t>9</w:t>
      </w:r>
      <w:r w:rsidRPr="00547AD2">
        <w:rPr>
          <w:rFonts w:ascii="仿宋_GB2312" w:eastAsia="仿宋_GB2312" w:hint="eastAsia"/>
          <w:sz w:val="32"/>
          <w:szCs w:val="32"/>
        </w:rPr>
        <w:t>月</w:t>
      </w:r>
      <w:r w:rsidR="002700FD">
        <w:rPr>
          <w:rFonts w:ascii="仿宋_GB2312" w:eastAsia="仿宋_GB2312" w:hint="eastAsia"/>
          <w:sz w:val="32"/>
          <w:szCs w:val="32"/>
        </w:rPr>
        <w:t>27</w:t>
      </w:r>
      <w:r w:rsidRPr="00547AD2">
        <w:rPr>
          <w:rFonts w:ascii="仿宋_GB2312" w:eastAsia="仿宋_GB2312" w:hint="eastAsia"/>
          <w:sz w:val="32"/>
          <w:szCs w:val="32"/>
        </w:rPr>
        <w:t>日（名单附后）。</w:t>
      </w:r>
    </w:p>
    <w:p w:rsidR="00547AD2" w:rsidRPr="00547AD2" w:rsidRDefault="00547AD2" w:rsidP="00547A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7AD2">
        <w:rPr>
          <w:rFonts w:ascii="仿宋_GB2312" w:eastAsia="仿宋_GB2312" w:hint="eastAsia"/>
          <w:sz w:val="32"/>
          <w:szCs w:val="32"/>
        </w:rPr>
        <w:t>公示期内，如对名单有异议，任何单位和个人均可以电话、书面或其他形式向省体育局竞体处反映。以单位名义反映问题的，要加盖单位公章；以个人名义反映问题的，须署名及联系方式或当面反映。</w:t>
      </w:r>
    </w:p>
    <w:p w:rsidR="00547AD2" w:rsidRPr="00547AD2" w:rsidRDefault="00547AD2" w:rsidP="00547A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7AD2">
        <w:rPr>
          <w:rFonts w:ascii="仿宋_GB2312" w:eastAsia="仿宋_GB2312" w:hint="eastAsia"/>
          <w:sz w:val="32"/>
          <w:szCs w:val="32"/>
        </w:rPr>
        <w:t>举报电话：0351-6820415</w:t>
      </w:r>
    </w:p>
    <w:p w:rsidR="00547AD2" w:rsidRPr="00547AD2" w:rsidRDefault="00547AD2" w:rsidP="00547A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7AD2">
        <w:rPr>
          <w:rFonts w:ascii="仿宋_GB2312" w:eastAsia="仿宋_GB2312" w:hint="eastAsia"/>
          <w:sz w:val="32"/>
          <w:szCs w:val="32"/>
        </w:rPr>
        <w:t>传</w:t>
      </w:r>
      <w:r w:rsidRPr="00547AD2">
        <w:rPr>
          <w:rFonts w:eastAsia="仿宋_GB2312" w:hint="eastAsia"/>
          <w:sz w:val="32"/>
          <w:szCs w:val="32"/>
        </w:rPr>
        <w:t>  </w:t>
      </w:r>
      <w:r w:rsidRPr="00547AD2">
        <w:rPr>
          <w:rFonts w:ascii="仿宋_GB2312" w:eastAsia="仿宋_GB2312" w:hint="eastAsia"/>
          <w:sz w:val="32"/>
          <w:szCs w:val="32"/>
        </w:rPr>
        <w:t xml:space="preserve"> </w:t>
      </w:r>
      <w:r w:rsidR="002700FD">
        <w:rPr>
          <w:rFonts w:ascii="仿宋_GB2312" w:eastAsia="仿宋_GB2312" w:hint="eastAsia"/>
          <w:sz w:val="32"/>
          <w:szCs w:val="32"/>
        </w:rPr>
        <w:t xml:space="preserve"> </w:t>
      </w:r>
      <w:r w:rsidRPr="00547AD2">
        <w:rPr>
          <w:rFonts w:eastAsia="仿宋_GB2312" w:hint="eastAsia"/>
          <w:sz w:val="32"/>
          <w:szCs w:val="32"/>
        </w:rPr>
        <w:t> </w:t>
      </w:r>
      <w:r w:rsidRPr="00547AD2">
        <w:rPr>
          <w:rFonts w:ascii="仿宋_GB2312" w:eastAsia="仿宋_GB2312" w:hint="eastAsia"/>
          <w:sz w:val="32"/>
          <w:szCs w:val="32"/>
        </w:rPr>
        <w:t>真：0351-6820412</w:t>
      </w:r>
    </w:p>
    <w:p w:rsidR="00547AD2" w:rsidRPr="00547AD2" w:rsidRDefault="00547AD2" w:rsidP="00547A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7AD2">
        <w:rPr>
          <w:rFonts w:ascii="仿宋_GB2312" w:eastAsia="仿宋_GB2312" w:hint="eastAsia"/>
          <w:sz w:val="32"/>
          <w:szCs w:val="32"/>
        </w:rPr>
        <w:t>附件：拟授予一级运动员称号的运动员名单</w:t>
      </w:r>
    </w:p>
    <w:p w:rsidR="00547AD2" w:rsidRPr="00547AD2" w:rsidRDefault="00547AD2" w:rsidP="00547AD2">
      <w:pPr>
        <w:rPr>
          <w:rFonts w:ascii="仿宋_GB2312" w:eastAsia="仿宋_GB2312"/>
          <w:sz w:val="32"/>
          <w:szCs w:val="32"/>
        </w:rPr>
      </w:pPr>
    </w:p>
    <w:p w:rsidR="00547AD2" w:rsidRPr="00547AD2" w:rsidRDefault="00547AD2" w:rsidP="00547AD2">
      <w:pPr>
        <w:rPr>
          <w:rFonts w:ascii="仿宋_GB2312" w:eastAsia="仿宋_GB2312"/>
          <w:sz w:val="32"/>
          <w:szCs w:val="32"/>
        </w:rPr>
      </w:pPr>
    </w:p>
    <w:p w:rsidR="00547AD2" w:rsidRPr="00547AD2" w:rsidRDefault="00547AD2" w:rsidP="00547AD2">
      <w:pPr>
        <w:ind w:firstLineChars="1750" w:firstLine="5600"/>
        <w:rPr>
          <w:rFonts w:ascii="仿宋_GB2312" w:eastAsia="仿宋_GB2312"/>
          <w:sz w:val="32"/>
          <w:szCs w:val="32"/>
        </w:rPr>
      </w:pPr>
      <w:r w:rsidRPr="00547AD2">
        <w:rPr>
          <w:rFonts w:ascii="仿宋_GB2312" w:eastAsia="仿宋_GB2312" w:hint="eastAsia"/>
          <w:sz w:val="32"/>
          <w:szCs w:val="32"/>
        </w:rPr>
        <w:t>山西省体育局</w:t>
      </w:r>
    </w:p>
    <w:p w:rsidR="00547AD2" w:rsidRPr="00547AD2" w:rsidRDefault="00547AD2">
      <w:pPr>
        <w:rPr>
          <w:rFonts w:ascii="仿宋_GB2312" w:eastAsia="仿宋_GB2312"/>
          <w:sz w:val="32"/>
          <w:szCs w:val="32"/>
        </w:rPr>
      </w:pPr>
      <w:r w:rsidRPr="00547AD2">
        <w:rPr>
          <w:rFonts w:eastAsia="仿宋_GB2312" w:hint="eastAsia"/>
          <w:sz w:val="32"/>
          <w:szCs w:val="32"/>
        </w:rPr>
        <w:t>                                                                    </w:t>
      </w:r>
      <w:r>
        <w:rPr>
          <w:rFonts w:eastAsia="仿宋_GB2312" w:hint="eastAsia"/>
          <w:sz w:val="32"/>
          <w:szCs w:val="32"/>
        </w:rPr>
        <w:t xml:space="preserve"> </w:t>
      </w:r>
      <w:r w:rsidRPr="00547AD2">
        <w:rPr>
          <w:rFonts w:eastAsia="仿宋_GB2312" w:hint="eastAsia"/>
          <w:sz w:val="32"/>
          <w:szCs w:val="32"/>
        </w:rPr>
        <w:t>    </w:t>
      </w:r>
      <w:r w:rsidRPr="00547AD2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547AD2">
        <w:rPr>
          <w:rFonts w:ascii="仿宋_GB2312" w:eastAsia="仿宋_GB2312" w:hint="eastAsia"/>
          <w:sz w:val="32"/>
          <w:szCs w:val="32"/>
        </w:rPr>
        <w:t>年</w:t>
      </w:r>
      <w:r w:rsidR="002700FD">
        <w:rPr>
          <w:rFonts w:ascii="仿宋_GB2312" w:eastAsia="仿宋_GB2312" w:hint="eastAsia"/>
          <w:sz w:val="32"/>
          <w:szCs w:val="32"/>
        </w:rPr>
        <w:t>9</w:t>
      </w:r>
      <w:r w:rsidRPr="00547AD2">
        <w:rPr>
          <w:rFonts w:ascii="仿宋_GB2312" w:eastAsia="仿宋_GB2312" w:hint="eastAsia"/>
          <w:sz w:val="32"/>
          <w:szCs w:val="32"/>
        </w:rPr>
        <w:t>月2</w:t>
      </w:r>
      <w:r w:rsidR="002700FD">
        <w:rPr>
          <w:rFonts w:ascii="仿宋_GB2312" w:eastAsia="仿宋_GB2312" w:hint="eastAsia"/>
          <w:sz w:val="32"/>
          <w:szCs w:val="32"/>
        </w:rPr>
        <w:t>0</w:t>
      </w:r>
      <w:r w:rsidRPr="00547AD2">
        <w:rPr>
          <w:rFonts w:ascii="仿宋_GB2312" w:eastAsia="仿宋_GB2312" w:hint="eastAsia"/>
          <w:sz w:val="32"/>
          <w:szCs w:val="32"/>
        </w:rPr>
        <w:t>日</w:t>
      </w:r>
    </w:p>
    <w:sectPr w:rsidR="00547AD2" w:rsidRPr="00547AD2" w:rsidSect="00023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95" w:rsidRDefault="00D85195" w:rsidP="00547AD2">
      <w:r>
        <w:separator/>
      </w:r>
    </w:p>
  </w:endnote>
  <w:endnote w:type="continuationSeparator" w:id="1">
    <w:p w:rsidR="00D85195" w:rsidRDefault="00D85195" w:rsidP="0054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95" w:rsidRDefault="00D85195" w:rsidP="00547AD2">
      <w:r>
        <w:separator/>
      </w:r>
    </w:p>
  </w:footnote>
  <w:footnote w:type="continuationSeparator" w:id="1">
    <w:p w:rsidR="00D85195" w:rsidRDefault="00D85195" w:rsidP="00547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AD2"/>
    <w:rsid w:val="000236AF"/>
    <w:rsid w:val="002700FD"/>
    <w:rsid w:val="002B0652"/>
    <w:rsid w:val="003D7B1F"/>
    <w:rsid w:val="00547AD2"/>
    <w:rsid w:val="00CD2B2A"/>
    <w:rsid w:val="00D722B2"/>
    <w:rsid w:val="00D85195"/>
    <w:rsid w:val="00E3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A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47AD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A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AD2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7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547AD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6</cp:revision>
  <dcterms:created xsi:type="dcterms:W3CDTF">2019-05-22T06:31:00Z</dcterms:created>
  <dcterms:modified xsi:type="dcterms:W3CDTF">2019-09-20T10:06:00Z</dcterms:modified>
</cp:coreProperties>
</file>