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“永远跟党走 奋斗铸青春”运动员文化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教育系列活动运动员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硬笔书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比赛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指定书写内容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人生能有几回搏,此时不搏待何时?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——容国团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我不比别人聪明，但我能管住自己，我一旦设定目标，绝不轻易放弃，也许这就是我成功的一个经验吧。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——</w:t>
      </w:r>
      <w:r>
        <w:rPr>
          <w:rFonts w:hint="eastAsia" w:ascii="仿宋" w:hAnsi="仿宋" w:eastAsia="仿宋" w:cs="仿宋"/>
          <w:sz w:val="32"/>
          <w:szCs w:val="32"/>
        </w:rPr>
        <w:t>邓亚萍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现在他们确实比我强，但我相信在不久的将来会打败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—姚明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4、我</w:t>
      </w:r>
      <w:r>
        <w:rPr>
          <w:rFonts w:hint="eastAsia" w:ascii="仿宋" w:hAnsi="仿宋" w:eastAsia="仿宋" w:cs="仿宋"/>
          <w:sz w:val="32"/>
          <w:szCs w:val="32"/>
        </w:rPr>
        <w:t>叫特雷西，这不仅仅只是一个名字，我希望有朝一日它也能成为NBA的一个标志，一段传奇，这或许是一个遥不可及的梦想，但我坚信自己有为实现这个梦想而不懈奋斗的动力。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特雷西·麦克格雷迪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少年强、青年强则中国强。少年强、青年强是多方面的，既包括思想品德、学习成绩、创新能力、动手能力，也包括身体健康、体魄强壮、体育精神。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 xml:space="preserve">习近平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希望总结经验，传承和发扬好青奥会留下的宝贵财富，更加重视青少年体育工作，引导广大青少年继续弘扬奥林匹克精神，积极参与体育健身运动，强健体魄、砥砺意志，凝聚和焕发青春力量，为中华民族伟大复兴作出应有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——习近平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要树立健康第一的教育理念，开齐开足体育课，帮助学生在体育锻炼中享受乐趣、增强体质、健全人格、锤炼意志。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——习近平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习近平告诉青年的10句人生格言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关于人生理想——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（1）“得其大者可以兼其小”；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（2）“功崇惟志，业广惟勤”；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（3）“凿井者，起于三寸之坎，以就万仞之深”。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关于人生学习——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（4）非学无以广才，非志无以成学”；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（5）“学如弓弩，才如箭镞”；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（6）“若无德，则虽体魄智力发达，适足助其为恶”；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（7）“学而不思则罔，思而不学则殆”。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关于人生奋斗——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（8）“苟日新，日日新，又日新”；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（9）“天下难事，必作于易；天下大事，必作于细”；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（10）“宝剑锋从磨砺出，梅花香自苦寒来”。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               </w:t>
      </w:r>
      <w:r>
        <w:rPr>
          <w:rFonts w:hint="eastAsia" w:ascii="黑体" w:hAnsi="黑体" w:eastAsia="黑体" w:cs="黑体"/>
          <w:sz w:val="32"/>
          <w:szCs w:val="32"/>
        </w:rPr>
        <w:t>陋室铭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刘禹锡〔唐〕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山不在高，有仙则名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水不在深，有龙则灵。斯是陋室，惟吾德馨。苔痕上阶绿，草色入帘青。谈笑有鸿儒，往来无白丁。可以调素琴，阅金经。无丝竹之乱耳，无案牍之劳形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南阳诸葛庐，西蜀子云亭。孔子云：何陋之有？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10、          </w:t>
      </w:r>
      <w:r>
        <w:rPr>
          <w:rFonts w:hint="eastAsia" w:ascii="黑体" w:hAnsi="黑体" w:eastAsia="黑体" w:cs="黑体"/>
          <w:sz w:val="32"/>
          <w:szCs w:val="32"/>
        </w:rPr>
        <w:t>沁园春·长沙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独立寒秋，湘江北去，橘子洲头。看万山红遍，层林尽染；漫江碧透，百舸争流。鹰击长空，鱼翔浅底，万类霜天竞自由。怅寥廓，问苍茫大地，谁主沉浮？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携来百侣曾游，忆往昔峥嵘岁月稠。恰同学少年，风华正茂，书生意气，挥斥方遒。指点江山，激扬文字，粪土当年万户侯。曾记否，到中流击水，浪遏飞舟！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11、             </w:t>
      </w:r>
      <w:r>
        <w:rPr>
          <w:rFonts w:hint="eastAsia" w:ascii="黑体" w:hAnsi="黑体" w:eastAsia="黑体" w:cs="黑体"/>
          <w:sz w:val="32"/>
          <w:szCs w:val="32"/>
        </w:rPr>
        <w:t>七律·长征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红军不怕远征难，万水千山只等闲。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五岭逶迤腾细浪，乌蒙磅礴走泥丸。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金沙水拍云崖暖，大渡桥横铁索寒。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更喜岷山千里雪，三军过后尽开颜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12、            </w:t>
      </w:r>
      <w:r>
        <w:rPr>
          <w:rFonts w:hint="eastAsia" w:ascii="黑体" w:hAnsi="黑体" w:eastAsia="黑体" w:cs="黑体"/>
          <w:sz w:val="32"/>
          <w:szCs w:val="32"/>
        </w:rPr>
        <w:t>忆秦娥·娄山关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西风烈，长空雁叫霜晨月。霜晨月，马蹄声碎，喇叭声咽。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雄关漫道真如铁，而今迈步从头越。从头越，苍山如海，残阳如血。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13、              </w:t>
      </w:r>
      <w:r>
        <w:rPr>
          <w:rFonts w:hint="eastAsia" w:ascii="黑体" w:hAnsi="黑体" w:eastAsia="黑体" w:cs="黑体"/>
          <w:sz w:val="32"/>
          <w:szCs w:val="32"/>
        </w:rPr>
        <w:t>沁园春·雪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北国风光，千里冰封，万里雪飘。望长城内外，惟余莽莽；大河上下，顿失滔滔。山舞银蛇，原驰蜡象，欲与天公试比高。须晴日，看红装素裹，分外妖娆。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江山如此多娇，引无数英雄竞折腰。惜秦皇汉武，略输文采；唐宗宋祖，稍逊风骚。一代天骄，成吉思汗，只识弯弓射大雕。俱往矣，数风流人物，还看今朝。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14、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七律·</w:t>
      </w:r>
      <w:r>
        <w:rPr>
          <w:rFonts w:hint="eastAsia" w:ascii="黑体" w:hAnsi="黑体" w:eastAsia="黑体" w:cs="黑体"/>
          <w:sz w:val="32"/>
          <w:szCs w:val="32"/>
        </w:rPr>
        <w:t>人民解放军占领南京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钟山风雨起苍黄，百万雄师过大江。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虎踞龙盘今胜昔，天翻地覆慨而慷。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宜将剩勇追穷寇，不可沽名学霸王。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天若有情天亦老，人间正道是沧桑。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15、          </w:t>
      </w:r>
      <w:r>
        <w:rPr>
          <w:rFonts w:hint="eastAsia" w:ascii="黑体" w:hAnsi="黑体" w:eastAsia="黑体" w:cs="黑体"/>
          <w:sz w:val="32"/>
          <w:szCs w:val="32"/>
        </w:rPr>
        <w:t>水调歌头·重上井冈山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久有凌云志，重上井冈山。千里来寻故地，旧貌变新颜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到处莺歌燕舞，更有潺潺流水，高路入云端。过了黄洋界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险处不须看。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风雷动，旌旗奋，是人寰。三十八年过去，弹指一挥间。可上九天揽月，可下五洋捉鳖，谈笑凯歌还。世上无难事，只要肯登攀。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16、           </w:t>
      </w:r>
      <w:r>
        <w:rPr>
          <w:rFonts w:hint="eastAsia" w:ascii="黑体" w:hAnsi="黑体" w:eastAsia="黑体" w:cs="黑体"/>
          <w:sz w:val="32"/>
          <w:szCs w:val="32"/>
        </w:rPr>
        <w:t>卜算子·咏梅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风雨送春归，飞雪迎春到。已是悬崖百丈冰，犹有花俏。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俏也不争春，只把春来报。待到山花烂漫时，她在丛笑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17、           </w:t>
      </w:r>
      <w:r>
        <w:rPr>
          <w:rFonts w:hint="eastAsia" w:ascii="黑体" w:hAnsi="黑体" w:eastAsia="黑体" w:cs="黑体"/>
          <w:sz w:val="32"/>
          <w:szCs w:val="32"/>
        </w:rPr>
        <w:t>浪淘沙·北戴河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大雨落幽燕，白浪滔天，秦皇岛外打鱼船。一片汪洋都不见，知向谁边？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往事越千年，魏武挥鞭，东临碣石有遗篇。萧瑟秋风今又是，换了人间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E7B43"/>
    <w:rsid w:val="072708D2"/>
    <w:rsid w:val="1117072D"/>
    <w:rsid w:val="152C2ECE"/>
    <w:rsid w:val="192763F4"/>
    <w:rsid w:val="1B36157F"/>
    <w:rsid w:val="1B982F83"/>
    <w:rsid w:val="228552DE"/>
    <w:rsid w:val="243B1835"/>
    <w:rsid w:val="27CF05C3"/>
    <w:rsid w:val="2A210410"/>
    <w:rsid w:val="2BF500C3"/>
    <w:rsid w:val="2D8C2A26"/>
    <w:rsid w:val="2DD365C0"/>
    <w:rsid w:val="300B41F7"/>
    <w:rsid w:val="374F39A7"/>
    <w:rsid w:val="39C010F6"/>
    <w:rsid w:val="3B032EE4"/>
    <w:rsid w:val="3EAB0813"/>
    <w:rsid w:val="3FED8098"/>
    <w:rsid w:val="418F11D4"/>
    <w:rsid w:val="42035488"/>
    <w:rsid w:val="44CB39D5"/>
    <w:rsid w:val="475968B0"/>
    <w:rsid w:val="4777225B"/>
    <w:rsid w:val="491A31F9"/>
    <w:rsid w:val="4AC30E73"/>
    <w:rsid w:val="4B5A149D"/>
    <w:rsid w:val="50015084"/>
    <w:rsid w:val="54792D67"/>
    <w:rsid w:val="56525EDD"/>
    <w:rsid w:val="56816993"/>
    <w:rsid w:val="575D26C3"/>
    <w:rsid w:val="5A7B1986"/>
    <w:rsid w:val="5E4D3001"/>
    <w:rsid w:val="5FBA573D"/>
    <w:rsid w:val="606B7CE5"/>
    <w:rsid w:val="610A4B1D"/>
    <w:rsid w:val="61821C6C"/>
    <w:rsid w:val="656674DA"/>
    <w:rsid w:val="68CE01B2"/>
    <w:rsid w:val="69875BF0"/>
    <w:rsid w:val="6BCE361D"/>
    <w:rsid w:val="6C2607AF"/>
    <w:rsid w:val="79997884"/>
    <w:rsid w:val="9BBC3D67"/>
    <w:rsid w:val="DE2E1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79.3333333333333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韩颖</cp:lastModifiedBy>
  <cp:lastPrinted>2021-10-19T11:22:39Z</cp:lastPrinted>
  <dcterms:modified xsi:type="dcterms:W3CDTF">2021-10-22T01:25:32Z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2ECEB8EEB2B3417AAD84CD54F2830838</vt:lpwstr>
  </property>
</Properties>
</file>