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47" w:rsidRPr="00D605AA" w:rsidRDefault="00E97F47" w:rsidP="00867819">
      <w:pPr>
        <w:spacing w:line="400" w:lineRule="exact"/>
        <w:jc w:val="center"/>
        <w:rPr>
          <w:rFonts w:ascii="方正小标宋简体" w:eastAsia="方正小标宋简体" w:hAnsi="宋体"/>
          <w:sz w:val="36"/>
        </w:rPr>
      </w:pPr>
      <w:bookmarkStart w:id="0" w:name="_GoBack"/>
      <w:bookmarkEnd w:id="0"/>
    </w:p>
    <w:p w:rsidR="00E97F47" w:rsidRPr="00552C8D" w:rsidRDefault="00E97F47" w:rsidP="00867819">
      <w:pPr>
        <w:spacing w:line="400" w:lineRule="exact"/>
        <w:jc w:val="center"/>
        <w:rPr>
          <w:rFonts w:ascii="方正小标宋简体" w:eastAsia="方正小标宋简体" w:hAnsi="宋体"/>
          <w:sz w:val="36"/>
        </w:rPr>
      </w:pPr>
      <w:r w:rsidRPr="00552C8D">
        <w:rPr>
          <w:rFonts w:ascii="方正小标宋简体" w:eastAsia="方正小标宋简体" w:hAnsi="宋体" w:hint="eastAsia"/>
          <w:sz w:val="36"/>
        </w:rPr>
        <w:t>对违反运动枪支管理规定行为</w:t>
      </w:r>
      <w:r w:rsidR="00D605AA" w:rsidRPr="00552C8D">
        <w:rPr>
          <w:rFonts w:ascii="方正小标宋简体" w:eastAsia="方正小标宋简体" w:hAnsi="宋体" w:hint="eastAsia"/>
          <w:sz w:val="36"/>
        </w:rPr>
        <w:t>的</w:t>
      </w:r>
      <w:r w:rsidRPr="00552C8D">
        <w:rPr>
          <w:rFonts w:ascii="方正小标宋简体" w:eastAsia="方正小标宋简体" w:hAnsi="宋体" w:hint="eastAsia"/>
          <w:sz w:val="36"/>
        </w:rPr>
        <w:t>处罚流程图</w:t>
      </w:r>
    </w:p>
    <w:p w:rsidR="00E97F47" w:rsidRPr="005954F2" w:rsidRDefault="00E97F47" w:rsidP="00867819">
      <w:pPr>
        <w:spacing w:line="400" w:lineRule="exact"/>
        <w:jc w:val="center"/>
        <w:rPr>
          <w:rFonts w:ascii="方正小标宋简体" w:eastAsia="方正小标宋简体" w:hAnsi="宋体"/>
          <w:bCs/>
          <w:sz w:val="22"/>
          <w:szCs w:val="22"/>
        </w:rPr>
      </w:pP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563" o:spid="_x0000_s1026" type="#_x0000_t176" style="position:absolute;left:0;text-align:left;margin-left:11.25pt;margin-top:11.2pt;width:414pt;height:39pt;z-index:22;visibility:visible" filled="f" fillcolor="#9cbee0" strokeweight="1pt">
            <v:textbox>
              <w:txbxContent>
                <w:p w:rsidR="00E97F47" w:rsidRPr="005954F2" w:rsidRDefault="00E97F47" w:rsidP="00867819">
                  <w:pPr>
                    <w:pStyle w:val="2"/>
                    <w:rPr>
                      <w:rFonts w:ascii="华文楷体" w:eastAsia="华文楷体" w:hAnsi="华文楷体"/>
                      <w:b/>
                    </w:rPr>
                  </w:pPr>
                  <w:r>
                    <w:rPr>
                      <w:rFonts w:ascii="华文楷体" w:eastAsia="华文楷体" w:hAnsi="华文楷体"/>
                      <w:b/>
                    </w:rPr>
                    <w:t xml:space="preserve">   </w:t>
                  </w:r>
                  <w:r w:rsidRPr="005954F2">
                    <w:rPr>
                      <w:rFonts w:ascii="华文楷体" w:eastAsia="华文楷体" w:hAnsi="华文楷体" w:hint="eastAsia"/>
                      <w:b/>
                    </w:rPr>
                    <w:t>上级交办、个人或单位举报、部门移送、新闻媒体曝光、工作中发现或其它信息来源告知，属于依照《射击竞技体育运动枪支管理办法》规定应当给予行政处罚的行为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E97F47" w:rsidP="00867819">
      <w:pPr>
        <w:spacing w:line="400" w:lineRule="exact"/>
        <w:rPr>
          <w:rFonts w:ascii="宋体"/>
          <w:bCs/>
          <w:sz w:val="22"/>
          <w:szCs w:val="22"/>
        </w:rPr>
      </w:pP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62" o:spid="_x0000_s1027" style="position:absolute;left:0;text-align:left;z-index:1;visibility:visible" from="190.55pt,10.2pt" to="190.6pt,30.05pt">
            <v:stroke endarrow="block"/>
          </v:line>
        </w:pict>
      </w:r>
      <w:r>
        <w:rPr>
          <w:noProof/>
        </w:rPr>
        <w:pict>
          <v:shape id="流程图: 可选过程 561" o:spid="_x0000_s1028" type="#_x0000_t176" style="position:absolute;left:0;text-align:left;margin-left:354.75pt;margin-top:18pt;width:63pt;height:23.4pt;z-index:23;visibility:visible" filled="f" fillcolor="#9cbee0" strokeweight="1pt">
            <v:textbox>
              <w:txbxContent>
                <w:p w:rsidR="00E97F47" w:rsidRDefault="00E97F47" w:rsidP="00867819">
                  <w:pPr>
                    <w:spacing w:line="260" w:lineRule="exact"/>
                    <w:jc w:val="left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一般程序</w:t>
                  </w:r>
                </w:p>
                <w:p w:rsidR="00E97F47" w:rsidRDefault="00E97F47" w:rsidP="00867819"/>
              </w:txbxContent>
            </v:textbox>
          </v:shape>
        </w:pict>
      </w:r>
      <w:r>
        <w:rPr>
          <w:noProof/>
        </w:rPr>
        <w:pict>
          <v:shape id="流程图: 可选过程 560" o:spid="_x0000_s1029" type="#_x0000_t176" style="position:absolute;left:0;text-align:left;margin-left:10.5pt;margin-top:18pt;width:63pt;height:23.4pt;z-index:21;visibility:visible" filled="f" fillcolor="#9cbee0" strokeweight="1pt">
            <v:textbox>
              <w:txbxContent>
                <w:p w:rsidR="00E97F47" w:rsidRDefault="00E97F47" w:rsidP="00867819">
                  <w:pPr>
                    <w:spacing w:line="260" w:lineRule="exact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简易程序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59" o:spid="_x0000_s1030" style="position:absolute;left:0;text-align:left;z-index:2;visibility:visible" from="73.5pt,8.75pt" to="354.75pt,8.75pt">
            <v:stroke startarrow="block"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58" o:spid="_x0000_s1031" style="position:absolute;left:0;text-align:left;z-index:3;visibility:visible" from="37.5pt,1.4pt" to="37.55pt,24.1pt">
            <v:stroke endarrow="block"/>
          </v:line>
        </w:pict>
      </w:r>
      <w:r>
        <w:rPr>
          <w:noProof/>
        </w:rPr>
        <w:pict>
          <v:shape id="流程图: 可选过程 557" o:spid="_x0000_s1032" type="#_x0000_t176" style="position:absolute;left:0;text-align:left;margin-left:154.5pt;margin-top:17pt;width:261pt;height:39pt;z-index:29;visibility:visible" filled="f" fillcolor="#9cbee0" strokeweight="1pt">
            <v:textbox>
              <w:txbxContent>
                <w:p w:rsidR="00E97F47" w:rsidRPr="00335FD1" w:rsidRDefault="00E97F47" w:rsidP="00D605AA">
                  <w:pPr>
                    <w:spacing w:line="240" w:lineRule="exact"/>
                    <w:ind w:firstLineChars="1075" w:firstLine="2266"/>
                    <w:rPr>
                      <w:rFonts w:ascii="宋体"/>
                      <w:b/>
                    </w:rPr>
                  </w:pPr>
                  <w:r w:rsidRPr="00335FD1">
                    <w:rPr>
                      <w:rFonts w:ascii="宋体" w:hAnsi="宋体" w:hint="eastAsia"/>
                      <w:b/>
                    </w:rPr>
                    <w:t>立</w:t>
                  </w:r>
                  <w:r w:rsidRPr="00335FD1">
                    <w:rPr>
                      <w:rFonts w:ascii="宋体" w:hAnsi="宋体"/>
                      <w:b/>
                    </w:rPr>
                    <w:t xml:space="preserve">   </w:t>
                  </w:r>
                  <w:r w:rsidRPr="00335FD1">
                    <w:rPr>
                      <w:rFonts w:ascii="宋体" w:hAnsi="宋体" w:hint="eastAsia"/>
                      <w:b/>
                    </w:rPr>
                    <w:t>案</w:t>
                  </w:r>
                </w:p>
                <w:p w:rsidR="00E97F47" w:rsidRPr="00335FD1" w:rsidRDefault="00E97F47" w:rsidP="00867819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执法人员填写立案审批表，并按程序报批</w:t>
                  </w:r>
                </w:p>
                <w:p w:rsidR="00E97F47" w:rsidRDefault="00E97F47" w:rsidP="00867819"/>
              </w:txbxContent>
            </v:textbox>
          </v:shape>
        </w:pict>
      </w:r>
      <w:r>
        <w:rPr>
          <w:noProof/>
        </w:rPr>
        <w:pict>
          <v:line id="直接连接符 556" o:spid="_x0000_s1033" style="position:absolute;left:0;text-align:left;z-index:5;visibility:visible" from="280.5pt,1.4pt" to="280.55pt,12.6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55" o:spid="_x0000_s1034" type="#_x0000_t176" style="position:absolute;left:0;text-align:left;margin-left:-16.5pt;margin-top:4.8pt;width:99pt;height:39pt;z-index:28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执法人员</w:t>
                  </w:r>
                </w:p>
                <w:p w:rsidR="00E97F47" w:rsidRPr="00335FD1" w:rsidRDefault="00E97F47" w:rsidP="00867819">
                  <w:pPr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出示执法证件</w:t>
                  </w:r>
                </w:p>
                <w:p w:rsidR="00E97F47" w:rsidRDefault="00E97F47" w:rsidP="00867819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陈述申辩的权利。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54" o:spid="_x0000_s1035" style="position:absolute;left:0;text-align:left;z-index:34;visibility:visible" from="280.5pt,16pt" to="280.55pt,23.8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53" o:spid="_x0000_s1036" style="position:absolute;left:0;text-align:left;z-index:4;visibility:visible" from="37.55pt,3.5pt" to="37.6pt,26.2pt">
            <v:stroke endarrow="block"/>
          </v:line>
        </w:pict>
      </w:r>
      <w:r>
        <w:rPr>
          <w:noProof/>
        </w:rPr>
        <w:pict>
          <v:shape id="流程图: 可选过程 552" o:spid="_x0000_s1037" type="#_x0000_t176" style="position:absolute;left:0;text-align:left;margin-left:118.5pt;margin-top:3.8pt;width:342pt;height:46.8pt;z-index:30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spacing w:line="260" w:lineRule="exact"/>
                    <w:jc w:val="center"/>
                    <w:rPr>
                      <w:rFonts w:ascii="宋体"/>
                      <w:b/>
                    </w:rPr>
                  </w:pPr>
                  <w:r w:rsidRPr="00335FD1">
                    <w:rPr>
                      <w:rFonts w:ascii="宋体" w:hAnsi="宋体" w:hint="eastAsia"/>
                      <w:b/>
                    </w:rPr>
                    <w:t>调查取证</w:t>
                  </w:r>
                </w:p>
                <w:p w:rsidR="00E97F47" w:rsidRPr="00335FD1" w:rsidRDefault="00E97F47" w:rsidP="00867819">
                  <w:pPr>
                    <w:spacing w:line="260" w:lineRule="exact"/>
                    <w:rPr>
                      <w:rFonts w:ascii="宋体"/>
                    </w:rPr>
                  </w:pPr>
                  <w:r w:rsidRPr="00335FD1">
                    <w:rPr>
                      <w:rFonts w:ascii="宋体" w:hAnsi="宋体"/>
                    </w:rPr>
                    <w:t>2</w:t>
                  </w:r>
                  <w:r w:rsidRPr="00335FD1">
                    <w:rPr>
                      <w:rFonts w:ascii="宋体" w:hAnsi="宋体" w:hint="eastAsia"/>
                    </w:rPr>
                    <w:t>名及以上执法人员进行检查，出示执法证件，依法收集整理证据材料。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51" o:spid="_x0000_s1038" type="#_x0000_t176" style="position:absolute;left:0;text-align:left;margin-left:-20.25pt;margin-top:7.2pt;width:102.75pt;height:39pt;z-index:27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告知</w:t>
                  </w:r>
                  <w:proofErr w:type="gramStart"/>
                  <w:r w:rsidRPr="00335FD1">
                    <w:rPr>
                      <w:rFonts w:ascii="宋体" w:hAnsi="宋体" w:hint="eastAsia"/>
                    </w:rPr>
                    <w:t>拟处罚</w:t>
                  </w:r>
                  <w:proofErr w:type="gramEnd"/>
                  <w:r w:rsidRPr="00335FD1">
                    <w:rPr>
                      <w:rFonts w:ascii="宋体" w:hAnsi="宋体" w:hint="eastAsia"/>
                    </w:rPr>
                    <w:t>的事实、理由、依据和陈述申辩的权利。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50" o:spid="_x0000_s1039" type="#_x0000_t176" style="position:absolute;left:0;text-align:left;margin-left:145.5pt;margin-top:18.4pt;width:279pt;height:39pt;z-index:31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spacing w:line="240" w:lineRule="exact"/>
                    <w:jc w:val="center"/>
                    <w:rPr>
                      <w:rFonts w:ascii="宋体"/>
                      <w:b/>
                    </w:rPr>
                  </w:pPr>
                  <w:r w:rsidRPr="00335FD1">
                    <w:rPr>
                      <w:rFonts w:ascii="宋体" w:hAnsi="宋体" w:hint="eastAsia"/>
                      <w:b/>
                    </w:rPr>
                    <w:t>审</w:t>
                  </w:r>
                  <w:r w:rsidRPr="00335FD1">
                    <w:rPr>
                      <w:rFonts w:ascii="宋体" w:hAnsi="宋体"/>
                      <w:b/>
                    </w:rPr>
                    <w:t xml:space="preserve">    </w:t>
                  </w:r>
                  <w:r w:rsidRPr="00335FD1">
                    <w:rPr>
                      <w:rFonts w:ascii="宋体" w:hAnsi="宋体" w:hint="eastAsia"/>
                      <w:b/>
                    </w:rPr>
                    <w:t>批</w:t>
                  </w:r>
                </w:p>
                <w:p w:rsidR="00E97F47" w:rsidRPr="00335FD1" w:rsidRDefault="00E97F47" w:rsidP="00867819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调查终结后，拟写案件调查报告，并按程序审批</w:t>
                  </w:r>
                </w:p>
                <w:p w:rsidR="00E97F47" w:rsidRDefault="00E97F47" w:rsidP="00867819"/>
              </w:txbxContent>
            </v:textbox>
          </v:shape>
        </w:pict>
      </w:r>
      <w:r>
        <w:rPr>
          <w:noProof/>
        </w:rPr>
        <w:pict>
          <v:line id="直接连接符 549" o:spid="_x0000_s1040" style="position:absolute;left:0;text-align:left;z-index:6;visibility:visible" from="280.5pt,10.6pt" to="280.55pt,18.4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48" o:spid="_x0000_s1041" style="position:absolute;left:0;text-align:left;z-index:45;visibility:visible" from="37.45pt,6.9pt" to="37.5pt,29.6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47" o:spid="_x0000_s1042" type="#_x0000_t176" style="position:absolute;left:0;text-align:left;margin-left:-20.25pt;margin-top:9.6pt;width:102.9pt;height:39pt;z-index:24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填写预定格式的法律文书</w:t>
                  </w:r>
                </w:p>
                <w:p w:rsidR="00E97F47" w:rsidRDefault="00E97F47" w:rsidP="00867819"/>
              </w:txbxContent>
            </v:textbox>
          </v:shape>
        </w:pict>
      </w:r>
      <w:r>
        <w:rPr>
          <w:noProof/>
        </w:rPr>
        <w:pict>
          <v:line id="直接连接符 546" o:spid="_x0000_s1043" style="position:absolute;left:0;text-align:left;z-index:33;visibility:visible" from="280.5pt,17.4pt" to="280.55pt,25.2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45" o:spid="_x0000_s1044" type="#_x0000_t176" style="position:absolute;left:0;text-align:left;margin-left:127.5pt;margin-top:5.2pt;width:342pt;height:46.8pt;z-index:32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spacing w:line="260" w:lineRule="exact"/>
                    <w:jc w:val="center"/>
                    <w:rPr>
                      <w:rFonts w:ascii="宋体"/>
                      <w:b/>
                    </w:rPr>
                  </w:pPr>
                  <w:r w:rsidRPr="00335FD1">
                    <w:rPr>
                      <w:rFonts w:ascii="宋体" w:hAnsi="宋体" w:hint="eastAsia"/>
                      <w:b/>
                    </w:rPr>
                    <w:t>拟定处罚意见</w:t>
                  </w:r>
                  <w:r w:rsidRPr="00335FD1">
                    <w:rPr>
                      <w:rFonts w:ascii="宋体" w:hAnsi="宋体"/>
                      <w:b/>
                    </w:rPr>
                    <w:t xml:space="preserve">   </w:t>
                  </w:r>
                </w:p>
                <w:p w:rsidR="00E97F47" w:rsidRPr="00335FD1" w:rsidRDefault="00E97F47" w:rsidP="00867819">
                  <w:pPr>
                    <w:spacing w:line="260" w:lineRule="exact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负责人决定</w:t>
                  </w:r>
                  <w:proofErr w:type="gramStart"/>
                  <w:r w:rsidRPr="00335FD1">
                    <w:rPr>
                      <w:rFonts w:ascii="宋体" w:hAnsi="宋体" w:hint="eastAsia"/>
                    </w:rPr>
                    <w:t>拟处罚</w:t>
                  </w:r>
                  <w:proofErr w:type="gramEnd"/>
                  <w:r w:rsidRPr="00335FD1">
                    <w:rPr>
                      <w:rFonts w:ascii="宋体" w:hAnsi="宋体" w:hint="eastAsia"/>
                    </w:rPr>
                    <w:t>意见，</w:t>
                  </w:r>
                  <w:r w:rsidRPr="00335FD1">
                    <w:rPr>
                      <w:rFonts w:ascii="宋体" w:hAnsi="宋体" w:hint="eastAsia"/>
                      <w:shd w:val="clear" w:color="auto" w:fill="FFFFFF"/>
                    </w:rPr>
                    <w:t>经局长办公会研究决定</w:t>
                  </w:r>
                </w:p>
                <w:p w:rsidR="00E97F47" w:rsidRPr="00335FD1" w:rsidRDefault="00E97F47" w:rsidP="00867819">
                  <w:pPr>
                    <w:rPr>
                      <w:rFonts w:ascii="宋体"/>
                    </w:rPr>
                  </w:pPr>
                </w:p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44" o:spid="_x0000_s1045" style="position:absolute;left:0;text-align:left;z-index:46;visibility:visible" from="37.4pt,9.3pt" to="37.45pt,32pt">
            <v:stroke endarrow="block"/>
          </v:line>
        </w:pict>
      </w:r>
      <w:r>
        <w:rPr>
          <w:noProof/>
        </w:rPr>
        <w:pict>
          <v:line id="直接连接符 543" o:spid="_x0000_s1046" style="position:absolute;left:0;text-align:left;z-index:17;visibility:visible" from="109.5pt,16.4pt" to="127.5pt,16.4pt">
            <v:stroke endarrow="block"/>
          </v:line>
        </w:pict>
      </w:r>
      <w:r>
        <w:rPr>
          <w:noProof/>
        </w:rPr>
        <w:pict>
          <v:line id="直接连接符 542" o:spid="_x0000_s1047" style="position:absolute;left:0;text-align:left;flip:y;z-index:16;visibility:visible" from="109.5pt,16.4pt" to="109.5pt,219.2pt"/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41" o:spid="_x0000_s1048" type="#_x0000_t176" style="position:absolute;left:0;text-align:left;margin-left:-20.4pt;margin-top:12pt;width:102.9pt;height:39pt;z-index:25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当场送达</w:t>
                  </w:r>
                </w:p>
                <w:p w:rsidR="00E97F47" w:rsidRPr="00335FD1" w:rsidRDefault="00E97F47" w:rsidP="00867819">
                  <w:pPr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依法执行</w:t>
                  </w:r>
                </w:p>
                <w:p w:rsidR="00E97F47" w:rsidRDefault="00E97F47" w:rsidP="00867819"/>
              </w:txbxContent>
            </v:textbox>
          </v:shape>
        </w:pict>
      </w:r>
      <w:r>
        <w:rPr>
          <w:noProof/>
        </w:rPr>
        <w:pict>
          <v:line id="直接连接符 540" o:spid="_x0000_s1049" style="position:absolute;left:0;text-align:left;z-index:9;visibility:visible" from="379.5pt,12pt" to="379.55pt,27.6pt" strokeweight="1pt">
            <v:stroke endarrow="block"/>
          </v:line>
        </w:pict>
      </w:r>
      <w:r>
        <w:rPr>
          <w:noProof/>
        </w:rPr>
        <w:pict>
          <v:line id="直接连接符 539" o:spid="_x0000_s1050" style="position:absolute;left:0;text-align:left;z-index:8;visibility:visible" from="280.5pt,12pt" to="280.55pt,27.6pt">
            <v:stroke endarrow="block"/>
          </v:line>
        </w:pict>
      </w:r>
      <w:r>
        <w:rPr>
          <w:noProof/>
        </w:rPr>
        <w:pict>
          <v:line id="直接连接符 538" o:spid="_x0000_s1051" style="position:absolute;left:0;text-align:left;z-index:7;visibility:visible" from="172.5pt,12pt" to="172.55pt,27.6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37" o:spid="_x0000_s1052" type="#_x0000_t176" style="position:absolute;left:0;text-align:left;margin-left:334.5pt;margin-top:7.6pt;width:99pt;height:75.4pt;z-index:37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spacing w:line="240" w:lineRule="exact"/>
                    <w:jc w:val="center"/>
                    <w:rPr>
                      <w:rFonts w:ascii="宋体"/>
                      <w:b/>
                    </w:rPr>
                  </w:pPr>
                  <w:r w:rsidRPr="00335FD1">
                    <w:rPr>
                      <w:rFonts w:ascii="宋体" w:hAnsi="宋体" w:hint="eastAsia"/>
                      <w:b/>
                    </w:rPr>
                    <w:t>移送处理</w:t>
                  </w:r>
                </w:p>
                <w:p w:rsidR="00E97F47" w:rsidRPr="00335FD1" w:rsidRDefault="00E97F47" w:rsidP="00867819">
                  <w:pPr>
                    <w:spacing w:line="240" w:lineRule="exact"/>
                    <w:rPr>
                      <w:rFonts w:ascii="宋体"/>
                    </w:rPr>
                  </w:pPr>
                  <w:r w:rsidRPr="00335FD1">
                    <w:rPr>
                      <w:rFonts w:ascii="宋体" w:hAnsi="宋体"/>
                    </w:rPr>
                    <w:t>1</w:t>
                  </w:r>
                  <w:r w:rsidRPr="00335FD1">
                    <w:rPr>
                      <w:rFonts w:ascii="宋体" w:hAnsi="宋体" w:hint="eastAsia"/>
                    </w:rPr>
                    <w:t>、违法案件不属于本机关处罚事项的；</w:t>
                  </w:r>
                </w:p>
                <w:p w:rsidR="00E97F47" w:rsidRPr="00335FD1" w:rsidRDefault="00E97F47" w:rsidP="00867819">
                  <w:pPr>
                    <w:spacing w:line="240" w:lineRule="exact"/>
                    <w:rPr>
                      <w:rFonts w:ascii="宋体"/>
                    </w:rPr>
                  </w:pPr>
                  <w:r w:rsidRPr="00335FD1">
                    <w:rPr>
                      <w:rFonts w:ascii="宋体" w:hAnsi="宋体"/>
                    </w:rPr>
                    <w:t>2</w:t>
                  </w:r>
                  <w:r w:rsidRPr="00335FD1">
                    <w:rPr>
                      <w:rFonts w:ascii="宋体" w:hAnsi="宋体" w:hint="eastAsia"/>
                    </w:rPr>
                    <w:t>、涉嫌犯罪的</w:t>
                  </w:r>
                  <w:r w:rsidRPr="00335FD1">
                    <w:rPr>
                      <w:rFonts w:ascii="宋体" w:hAnsi="宋体"/>
                    </w:rPr>
                    <w:t xml:space="preserve"> </w:t>
                  </w:r>
                  <w:r w:rsidRPr="00335FD1">
                    <w:rPr>
                      <w:rFonts w:ascii="宋体" w:hAnsi="宋体" w:hint="eastAsia"/>
                    </w:rPr>
                    <w:t>。</w:t>
                  </w:r>
                </w:p>
                <w:p w:rsidR="00E97F47" w:rsidRPr="0058786A" w:rsidRDefault="00E97F47" w:rsidP="00867819"/>
              </w:txbxContent>
            </v:textbox>
          </v:shape>
        </w:pict>
      </w:r>
      <w:r>
        <w:rPr>
          <w:noProof/>
        </w:rPr>
        <w:pict>
          <v:shape id="流程图: 可选过程 536" o:spid="_x0000_s1053" type="#_x0000_t176" style="position:absolute;left:0;text-align:left;margin-left:226.5pt;margin-top:7.6pt;width:99pt;height:75.4pt;z-index:36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spacing w:line="240" w:lineRule="atLeast"/>
                    <w:jc w:val="center"/>
                    <w:rPr>
                      <w:rFonts w:ascii="宋体"/>
                      <w:b/>
                    </w:rPr>
                  </w:pPr>
                  <w:r w:rsidRPr="00335FD1">
                    <w:rPr>
                      <w:rFonts w:ascii="宋体" w:hAnsi="宋体" w:hint="eastAsia"/>
                      <w:b/>
                    </w:rPr>
                    <w:t>处罚告知</w:t>
                  </w:r>
                </w:p>
                <w:p w:rsidR="00E97F47" w:rsidRPr="00335FD1" w:rsidRDefault="00E97F47" w:rsidP="00867819">
                  <w:pPr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依法制作并送达行政处罚告知书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535" o:spid="_x0000_s1054" type="#_x0000_t176" style="position:absolute;left:0;text-align:left;margin-left:118.5pt;margin-top:7.6pt;width:99pt;height:75.4pt;z-index:35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spacing w:line="240" w:lineRule="exact"/>
                    <w:jc w:val="center"/>
                    <w:rPr>
                      <w:rFonts w:ascii="宋体"/>
                      <w:b/>
                    </w:rPr>
                  </w:pPr>
                  <w:r w:rsidRPr="00335FD1">
                    <w:rPr>
                      <w:rFonts w:ascii="宋体" w:hAnsi="宋体" w:hint="eastAsia"/>
                      <w:b/>
                    </w:rPr>
                    <w:t>撤销立案</w:t>
                  </w:r>
                </w:p>
                <w:p w:rsidR="00E97F47" w:rsidRPr="00335FD1" w:rsidRDefault="00E97F47" w:rsidP="00867819">
                  <w:pPr>
                    <w:spacing w:line="240" w:lineRule="exact"/>
                    <w:rPr>
                      <w:rFonts w:ascii="宋体"/>
                    </w:rPr>
                  </w:pPr>
                  <w:r w:rsidRPr="00335FD1">
                    <w:rPr>
                      <w:rFonts w:ascii="宋体" w:hAnsi="宋体"/>
                    </w:rPr>
                    <w:t>1</w:t>
                  </w:r>
                  <w:r w:rsidRPr="00335FD1">
                    <w:rPr>
                      <w:rFonts w:ascii="宋体" w:hAnsi="宋体" w:hint="eastAsia"/>
                    </w:rPr>
                    <w:t>、情节轻微且已改正；</w:t>
                  </w:r>
                </w:p>
                <w:p w:rsidR="00E97F47" w:rsidRPr="00335FD1" w:rsidRDefault="00E97F47" w:rsidP="00867819">
                  <w:pPr>
                    <w:spacing w:line="240" w:lineRule="exact"/>
                    <w:rPr>
                      <w:rFonts w:ascii="宋体"/>
                      <w:sz w:val="24"/>
                    </w:rPr>
                  </w:pPr>
                  <w:r w:rsidRPr="00335FD1">
                    <w:rPr>
                      <w:rFonts w:ascii="宋体" w:hAnsi="宋体"/>
                    </w:rPr>
                    <w:t>2</w:t>
                  </w:r>
                  <w:r w:rsidRPr="00335FD1">
                    <w:rPr>
                      <w:rFonts w:ascii="宋体" w:hAnsi="宋体" w:hint="eastAsia"/>
                    </w:rPr>
                    <w:t>、违法事实不能成立的。</w:t>
                  </w:r>
                </w:p>
                <w:p w:rsidR="00E97F47" w:rsidRPr="00335FD1" w:rsidRDefault="00E97F47" w:rsidP="00867819">
                  <w:pPr>
                    <w:spacing w:line="240" w:lineRule="exact"/>
                    <w:rPr>
                      <w:rFonts w:ascii="宋体"/>
                    </w:rPr>
                  </w:pPr>
                </w:p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34" o:spid="_x0000_s1055" style="position:absolute;left:0;text-align:left;z-index:47;visibility:visible" from="37.35pt,12.5pt" to="37.4pt,35.2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33" o:spid="_x0000_s1056" type="#_x0000_t176" style="position:absolute;left:0;text-align:left;margin-left:-20.4pt;margin-top:14.4pt;width:102.9pt;height:36.85pt;z-index:26;visibility:visible" filled="f" fillcolor="#9cbee0" strokeweight="1pt">
            <v:textbox>
              <w:txbxContent>
                <w:p w:rsidR="00E97F47" w:rsidRPr="00335FD1" w:rsidRDefault="00E97F47" w:rsidP="00D605AA">
                  <w:pPr>
                    <w:spacing w:beforeLines="30" w:before="93"/>
                    <w:jc w:val="center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备案归档</w:t>
                  </w:r>
                </w:p>
              </w:txbxContent>
            </v:textbox>
          </v:shape>
        </w:pict>
      </w:r>
    </w:p>
    <w:p w:rsidR="00E97F47" w:rsidRDefault="00E97F47" w:rsidP="00867819">
      <w:pPr>
        <w:spacing w:line="400" w:lineRule="exact"/>
        <w:rPr>
          <w:rFonts w:ascii="宋体"/>
          <w:bCs/>
          <w:sz w:val="22"/>
          <w:szCs w:val="22"/>
        </w:rPr>
      </w:pP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32" o:spid="_x0000_s1057" style="position:absolute;left:0;text-align:left;flip:x;z-index:10;visibility:visible" from="280.5pt,3pt" to="280.55pt,26.85pt"/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group id="组合 528" o:spid="_x0000_s1058" style="position:absolute;left:0;text-align:left;margin-left:187.45pt;margin-top:6.8pt;width:171.05pt;height:15.65pt;z-index:11" coordorigin="5549,10376" coordsize="3421,313">
            <v:line id="Line 500" o:spid="_x0000_s1059" style="position:absolute;visibility:visible" from="5549,10377" to="5550,10689" o:connectortype="straight">
              <v:stroke endarrow="block"/>
            </v:line>
            <v:line id="Line 501" o:spid="_x0000_s1060" style="position:absolute;visibility:visible" from="8969,10377" to="8970,10689" o:connectortype="straight">
              <v:stroke endarrow="block"/>
            </v:line>
            <v:line id="Line 502" o:spid="_x0000_s1061" style="position:absolute;visibility:visible" from="5550,10376" to="8970,10377" o:connectortype="straight"/>
          </v:group>
        </w:pict>
      </w:r>
      <w:r>
        <w:rPr>
          <w:noProof/>
        </w:rPr>
        <w:pict>
          <v:line id="直接连接符 527" o:spid="_x0000_s1062" style="position:absolute;left:0;text-align:left;z-index:19;visibility:visible" from="253.5pt,99.4pt" to="307.5pt,99.45pt">
            <v:stroke startarrow="block" endarrow="block"/>
          </v:line>
        </w:pict>
      </w:r>
      <w:r>
        <w:rPr>
          <w:noProof/>
        </w:rPr>
        <w:pict>
          <v:line id="直接连接符 526" o:spid="_x0000_s1063" style="position:absolute;left:0;text-align:left;z-index:18;visibility:visible" from="280.5pt,60.45pt" to="280.55pt,99.45pt"/>
        </w:pict>
      </w:r>
      <w:r>
        <w:rPr>
          <w:noProof/>
        </w:rPr>
        <w:pict>
          <v:shape id="流程图: 可选过程 525" o:spid="_x0000_s1064" type="#_x0000_t176" style="position:absolute;left:0;text-align:left;margin-left:133.5pt;margin-top:76.05pt;width:120pt;height:54.6pt;z-index:40;visibility:visible" filled="f" fillcolor="#9cbee0" strokeweight="1pt">
            <v:textbox>
              <w:txbxContent>
                <w:p w:rsidR="00E97F47" w:rsidRPr="00335FD1" w:rsidRDefault="00E97F47" w:rsidP="00867819">
                  <w:pPr>
                    <w:spacing w:line="240" w:lineRule="atLeast"/>
                    <w:rPr>
                      <w:rFonts w:ascii="宋体"/>
                    </w:rPr>
                  </w:pPr>
                  <w:r w:rsidRPr="00335FD1">
                    <w:rPr>
                      <w:rFonts w:ascii="宋体" w:hAnsi="宋体" w:hint="eastAsia"/>
                    </w:rPr>
                    <w:t>当事人的事实、理由或证据成立，行政机关应改变原行政处罚决定。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24" o:spid="_x0000_s1065" type="#_x0000_t176" style="position:absolute;left:0;text-align:left;margin-left:127.5pt;margin-top:2.45pt;width:126pt;height:23.4pt;z-index:38;visibility:visible" filled="f" fillcolor="#9cbee0" strokeweight="1pt">
            <v:textbox>
              <w:txbxContent>
                <w:p w:rsidR="00E97F47" w:rsidRDefault="00E97F47" w:rsidP="00867819">
                  <w:r>
                    <w:rPr>
                      <w:rFonts w:ascii="宋体" w:hAnsi="宋体" w:hint="eastAsia"/>
                      <w:b/>
                    </w:rPr>
                    <w:t>听取当事人陈述和申辩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523" o:spid="_x0000_s1066" type="#_x0000_t176" style="position:absolute;left:0;text-align:left;margin-left:307.5pt;margin-top:2.45pt;width:126pt;height:23.4pt;z-index:39;visibility:visible" filled="f" fillcolor="#9cbee0" strokeweight="1pt">
            <v:textbox>
              <w:txbxContent>
                <w:p w:rsidR="00E97F47" w:rsidRDefault="00E97F47" w:rsidP="00867819">
                  <w:pPr>
                    <w:spacing w:line="240" w:lineRule="atLeast"/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重大处罚依申请召开听证会</w:t>
                  </w:r>
                </w:p>
                <w:p w:rsidR="00E97F47" w:rsidRPr="0058786A" w:rsidRDefault="00E97F47" w:rsidP="00867819"/>
              </w:txbxContent>
            </v:textbox>
          </v:shape>
        </w:pict>
      </w:r>
      <w:r>
        <w:rPr>
          <w:noProof/>
        </w:rPr>
        <w:pict>
          <v:line id="直接连接符 522" o:spid="_x0000_s1067" style="position:absolute;left:0;text-align:left;z-index:20;visibility:visible" from="361.5pt,12.4pt" to="361.55pt,20.2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group id="组合 518" o:spid="_x0000_s1068" style="position:absolute;left:0;text-align:left;margin-left:187.45pt;margin-top:3.95pt;width:171.05pt;height:16.5pt;flip:y;z-index:48" coordorigin="5549,10376" coordsize="3421,313">
            <v:line id="Line 540" o:spid="_x0000_s1069" style="position:absolute;visibility:visible" from="5549,10377" to="5550,10689" o:connectortype="straight">
              <v:stroke endarrow="block"/>
            </v:line>
            <v:line id="Line 541" o:spid="_x0000_s1070" style="position:absolute;visibility:visible" from="8969,10377" to="8970,10689" o:connectortype="straight">
              <v:stroke endarrow="block"/>
            </v:line>
            <v:line id="Line 542" o:spid="_x0000_s1071" style="position:absolute;visibility:visible" from="5550,10376" to="8970,10377" o:connectortype="straight"/>
          </v:group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17" o:spid="_x0000_s1072" style="position:absolute;left:0;text-align:left;flip:x;z-index:12;visibility:visible" from="109.5pt,19.15pt" to="127.5pt,19.2pt"/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16" o:spid="_x0000_s1073" type="#_x0000_t176" style="position:absolute;left:0;text-align:left;margin-left:307.5pt;margin-top:2.8pt;width:126pt;height:34.8pt;z-index:41;visibility:visible" filled="f" fillcolor="#9cbee0" strokeweight="1pt">
            <v:textbox>
              <w:txbxContent>
                <w:p w:rsidR="00E97F47" w:rsidRPr="001F47B2" w:rsidRDefault="00E97F47" w:rsidP="00D605AA">
                  <w:pPr>
                    <w:spacing w:beforeLines="30" w:before="93" w:line="240" w:lineRule="atLeast"/>
                    <w:ind w:left="310" w:hangingChars="147" w:hanging="310"/>
                    <w:jc w:val="center"/>
                    <w:rPr>
                      <w:rFonts w:eastAsia="仿宋_GB2312"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依法制作处罚决定书</w:t>
                  </w:r>
                </w:p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15" o:spid="_x0000_s1074" style="position:absolute;left:0;text-align:left;z-index:13;visibility:visible" from="366.65pt,17.3pt" to="366.7pt,32.9pt">
            <v:stroke endarrow="block"/>
          </v:lin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14" o:spid="_x0000_s1075" type="#_x0000_t176" style="position:absolute;left:0;text-align:left;margin-left:307.5pt;margin-top:13.05pt;width:126pt;height:23.4pt;z-index:42;visibility:visible" filled="f" fillcolor="#9cbee0" strokeweight="1pt">
            <v:textbox>
              <w:txbxContent>
                <w:p w:rsidR="00E97F47" w:rsidRDefault="00E97F47" w:rsidP="00D605AA">
                  <w:pPr>
                    <w:spacing w:line="240" w:lineRule="atLeast"/>
                    <w:ind w:firstLineChars="245" w:firstLine="517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送达执行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513" o:spid="_x0000_s1076" style="position:absolute;left:0;text-align:left;z-index:15;visibility:visible" from="395.25pt,17.35pt" to="395.3pt,32.95pt">
            <v:stroke endarrow="block"/>
          </v:line>
        </w:pict>
      </w:r>
      <w:r>
        <w:rPr>
          <w:noProof/>
        </w:rPr>
        <w:pict>
          <v:line id="直接连接符 512" o:spid="_x0000_s1077" style="position:absolute;left:0;text-align:left;z-index:14;visibility:visible" from="334.45pt,17.35pt" to="334.5pt,32.95pt">
            <v:stroke endarrow="block"/>
          </v:line>
        </w:pict>
      </w:r>
      <w:r>
        <w:rPr>
          <w:noProof/>
        </w:rPr>
        <w:pict>
          <v:shape id="流程图: 可选过程 511" o:spid="_x0000_s1078" type="#_x0000_t176" style="position:absolute;left:0;text-align:left;margin-left:307.5pt;margin-top:32.95pt;width:51pt;height:58.2pt;z-index:43;visibility:visible" filled="f" fillcolor="#9cbee0" strokeweight="1pt">
            <v:textbox>
              <w:txbxContent>
                <w:p w:rsidR="00E97F47" w:rsidRDefault="00E97F47" w:rsidP="00867819">
                  <w:pPr>
                    <w:spacing w:line="240" w:lineRule="atLeast"/>
                    <w:rPr>
                      <w:rFonts w:asci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结</w:t>
                  </w:r>
                  <w:r>
                    <w:rPr>
                      <w:rFonts w:ascii="宋体" w:hAnsi="宋体"/>
                      <w:b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</w:rPr>
                    <w:t>案</w:t>
                  </w:r>
                </w:p>
                <w:p w:rsidR="00E97F47" w:rsidRDefault="00E97F47" w:rsidP="00867819">
                  <w:pPr>
                    <w:spacing w:line="240" w:lineRule="atLeast"/>
                    <w:rPr>
                      <w:rFonts w:eastAsia="仿宋_GB2312"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归</w:t>
                  </w:r>
                  <w:r>
                    <w:rPr>
                      <w:rFonts w:ascii="宋体" w:hAnsi="宋体"/>
                      <w:b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</w:rPr>
                    <w:t>档</w:t>
                  </w:r>
                </w:p>
                <w:p w:rsidR="00E97F47" w:rsidRDefault="00E97F47" w:rsidP="00867819"/>
              </w:txbxContent>
            </v:textbox>
          </v:shape>
        </w:pict>
      </w:r>
    </w:p>
    <w:p w:rsidR="00E97F47" w:rsidRDefault="00584052" w:rsidP="00867819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510" o:spid="_x0000_s1079" type="#_x0000_t176" style="position:absolute;left:0;text-align:left;margin-left:370.5pt;margin-top:12.95pt;width:51pt;height:58.2pt;z-index:44;visibility:visible" filled="f" fillcolor="#9cbee0" strokeweight="1pt">
            <v:textbox>
              <w:txbxContent>
                <w:p w:rsidR="00E97F47" w:rsidRDefault="00E97F47" w:rsidP="00867819">
                  <w:r>
                    <w:rPr>
                      <w:rFonts w:ascii="宋体" w:hAnsi="宋体" w:hint="eastAsia"/>
                      <w:b/>
                    </w:rPr>
                    <w:t>重大处罚报备案</w:t>
                  </w:r>
                </w:p>
              </w:txbxContent>
            </v:textbox>
          </v:shape>
        </w:pict>
      </w:r>
    </w:p>
    <w:p w:rsidR="00E97F47" w:rsidRDefault="00E97F47" w:rsidP="00867819">
      <w:pPr>
        <w:spacing w:line="400" w:lineRule="exact"/>
        <w:rPr>
          <w:rFonts w:ascii="宋体"/>
          <w:bCs/>
          <w:sz w:val="22"/>
          <w:szCs w:val="22"/>
        </w:rPr>
      </w:pPr>
    </w:p>
    <w:p w:rsidR="00E97F47" w:rsidRDefault="00E97F47" w:rsidP="00867819">
      <w:pPr>
        <w:spacing w:line="400" w:lineRule="exact"/>
        <w:jc w:val="center"/>
        <w:rPr>
          <w:rFonts w:ascii="宋体"/>
          <w:b/>
          <w:sz w:val="36"/>
        </w:rPr>
      </w:pPr>
    </w:p>
    <w:p w:rsidR="00E97F47" w:rsidRPr="00867819" w:rsidRDefault="00E97F47" w:rsidP="00867819"/>
    <w:sectPr w:rsidR="00E97F47" w:rsidRPr="00867819" w:rsidSect="00676E06">
      <w:headerReference w:type="default" r:id="rId8"/>
      <w:footerReference w:type="default" r:id="rId9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52" w:rsidRDefault="00584052" w:rsidP="00676E06">
      <w:r>
        <w:separator/>
      </w:r>
    </w:p>
  </w:endnote>
  <w:endnote w:type="continuationSeparator" w:id="0">
    <w:p w:rsidR="00584052" w:rsidRDefault="00584052" w:rsidP="006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47" w:rsidRDefault="00E97F47">
    <w:pPr>
      <w:pStyle w:val="a4"/>
    </w:pPr>
    <w:r>
      <w:rPr>
        <w:rFonts w:hint="eastAsia"/>
        <w:b/>
        <w:sz w:val="24"/>
      </w:rPr>
      <w:t>承办机构：</w:t>
    </w:r>
    <w:r w:rsidR="0061695E">
      <w:rPr>
        <w:rFonts w:hint="eastAsia"/>
        <w:b/>
        <w:sz w:val="24"/>
      </w:rPr>
      <w:t>体育</w:t>
    </w:r>
    <w:r>
      <w:rPr>
        <w:rFonts w:hint="eastAsia"/>
        <w:b/>
        <w:sz w:val="24"/>
      </w:rPr>
      <w:t>经济处</w:t>
    </w:r>
    <w:r>
      <w:rPr>
        <w:b/>
        <w:sz w:val="24"/>
      </w:rPr>
      <w:t xml:space="preserve">    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 w:rsidRPr="00676E06">
      <w:rPr>
        <w:b/>
        <w:sz w:val="24"/>
      </w:rPr>
      <w:t>7686</w:t>
    </w:r>
    <w:r w:rsidRPr="00D605AA">
      <w:rPr>
        <w:b/>
        <w:sz w:val="24"/>
      </w:rPr>
      <w:t xml:space="preserve">247      </w:t>
    </w:r>
    <w:r w:rsidRPr="00D605AA">
      <w:rPr>
        <w:rFonts w:hint="eastAsia"/>
        <w:b/>
        <w:sz w:val="24"/>
      </w:rPr>
      <w:t>监督电话：</w:t>
    </w:r>
    <w:r w:rsidR="00D605AA" w:rsidRPr="00D605AA">
      <w:rPr>
        <w:rFonts w:hint="eastAsia"/>
        <w:b/>
        <w:sz w:val="24"/>
      </w:rPr>
      <w:t>7686231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52" w:rsidRDefault="00584052" w:rsidP="00676E06">
      <w:r>
        <w:separator/>
      </w:r>
    </w:p>
  </w:footnote>
  <w:footnote w:type="continuationSeparator" w:id="0">
    <w:p w:rsidR="00584052" w:rsidRDefault="00584052" w:rsidP="0067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47" w:rsidRDefault="00E97F47" w:rsidP="00E266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06"/>
    <w:rsid w:val="00025452"/>
    <w:rsid w:val="000D238A"/>
    <w:rsid w:val="001F47B2"/>
    <w:rsid w:val="00291AE8"/>
    <w:rsid w:val="00335FD1"/>
    <w:rsid w:val="00344B17"/>
    <w:rsid w:val="0039753F"/>
    <w:rsid w:val="00406E51"/>
    <w:rsid w:val="0052553B"/>
    <w:rsid w:val="0055103D"/>
    <w:rsid w:val="00552C32"/>
    <w:rsid w:val="00552C8D"/>
    <w:rsid w:val="00584052"/>
    <w:rsid w:val="0058786A"/>
    <w:rsid w:val="005954F2"/>
    <w:rsid w:val="0061695E"/>
    <w:rsid w:val="00676E06"/>
    <w:rsid w:val="006E18D0"/>
    <w:rsid w:val="007A5DE4"/>
    <w:rsid w:val="0082102F"/>
    <w:rsid w:val="00867819"/>
    <w:rsid w:val="00931C01"/>
    <w:rsid w:val="00AD5F23"/>
    <w:rsid w:val="00B008B6"/>
    <w:rsid w:val="00B62F12"/>
    <w:rsid w:val="00BD45A5"/>
    <w:rsid w:val="00C4367F"/>
    <w:rsid w:val="00D605AA"/>
    <w:rsid w:val="00D8176E"/>
    <w:rsid w:val="00D97B3D"/>
    <w:rsid w:val="00DE55C0"/>
    <w:rsid w:val="00E266EB"/>
    <w:rsid w:val="00E35866"/>
    <w:rsid w:val="00E97F47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76E0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76E0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76E0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76E06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867819"/>
    <w:pPr>
      <w:spacing w:line="240" w:lineRule="exact"/>
      <w:jc w:val="center"/>
    </w:pPr>
    <w:rPr>
      <w:rFonts w:ascii="宋体"/>
      <w:szCs w:val="20"/>
    </w:rPr>
  </w:style>
  <w:style w:type="character" w:customStyle="1" w:styleId="2Char">
    <w:name w:val="正文文本 2 Char"/>
    <w:link w:val="2"/>
    <w:uiPriority w:val="99"/>
    <w:locked/>
    <w:rsid w:val="00867819"/>
    <w:rPr>
      <w:rFonts w:ascii="宋体" w:eastAsia="宋体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2015-09-20T10:46:00Z</cp:lastPrinted>
  <dcterms:created xsi:type="dcterms:W3CDTF">2015-08-24T06:58:00Z</dcterms:created>
  <dcterms:modified xsi:type="dcterms:W3CDTF">2015-09-20T10:46:00Z</dcterms:modified>
</cp:coreProperties>
</file>