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A9" w:rsidRDefault="00D70BA9" w:rsidP="008F51B2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p w:rsidR="00660F4D" w:rsidRPr="00904E8A" w:rsidRDefault="00660F4D" w:rsidP="008F51B2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宋体"/>
          <w:sz w:val="36"/>
          <w:szCs w:val="36"/>
        </w:rPr>
        <w:t xml:space="preserve">  </w:t>
      </w:r>
      <w:r w:rsidRPr="00904E8A">
        <w:rPr>
          <w:rFonts w:ascii="方正小标宋简体" w:eastAsia="方正小标宋简体" w:hAnsi="宋体"/>
          <w:sz w:val="36"/>
          <w:szCs w:val="36"/>
        </w:rPr>
        <w:t xml:space="preserve"> </w:t>
      </w:r>
      <w:r w:rsidRPr="00904E8A">
        <w:rPr>
          <w:rFonts w:ascii="方正小标宋简体" w:eastAsia="方正小标宋简体" w:hint="eastAsia"/>
          <w:sz w:val="36"/>
          <w:szCs w:val="36"/>
        </w:rPr>
        <w:t>审定、公布省级体育竞赛最高纪录</w:t>
      </w:r>
      <w:r w:rsidR="00AA4BE6">
        <w:rPr>
          <w:rFonts w:ascii="方正小标宋简体" w:eastAsia="方正小标宋简体" w:hint="eastAsia"/>
          <w:sz w:val="36"/>
          <w:szCs w:val="36"/>
        </w:rPr>
        <w:t>流程图</w:t>
      </w:r>
    </w:p>
    <w:p w:rsidR="00660F4D" w:rsidRDefault="005F79B1" w:rsidP="008F51B2">
      <w:pPr>
        <w:jc w:val="center"/>
        <w:rPr>
          <w:rFonts w:eastAsia="Times New Roman"/>
          <w:sz w:val="32"/>
          <w:szCs w:val="32"/>
        </w:rPr>
      </w:pPr>
      <w:r>
        <w:rPr>
          <w:noProof/>
          <w:sz w:val="32"/>
          <w:szCs w:val="32"/>
        </w:rPr>
      </w:r>
      <w:r>
        <w:rPr>
          <w:noProof/>
          <w:sz w:val="32"/>
          <w:szCs w:val="32"/>
        </w:rPr>
        <w:pict>
          <v:group id="画布 162" o:spid="_x0000_s1026" editas="canvas" style="width:414pt;height:577.2pt;mso-position-horizontal-relative:char;mso-position-vertical-relative:line" coordsize="52578,733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2578;height:73304;visibility:visible">
              <v:fill o:detectmouseclick="t"/>
              <v:path o:connecttype="none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40" o:spid="_x0000_s1028" type="#_x0000_t176" style="position:absolute;left:2286;top:1981;width:46863;height:3962;visibility:visible">
              <v:textbox>
                <w:txbxContent>
                  <w:p w:rsidR="00660F4D" w:rsidRPr="00766D5C" w:rsidRDefault="00660F4D" w:rsidP="008F51B2">
                    <w:pPr>
                      <w:spacing w:line="400" w:lineRule="exact"/>
                      <w:jc w:val="center"/>
                      <w:rPr>
                        <w:rFonts w:ascii="宋体"/>
                        <w:b/>
                        <w:sz w:val="28"/>
                        <w:szCs w:val="28"/>
                      </w:rPr>
                    </w:pPr>
                    <w:r w:rsidRPr="00766D5C">
                      <w:rPr>
                        <w:rFonts w:ascii="宋体" w:hAnsi="宋体" w:hint="eastAsia"/>
                        <w:b/>
                        <w:sz w:val="28"/>
                        <w:szCs w:val="28"/>
                      </w:rPr>
                      <w:t>单项体育协会申请</w:t>
                    </w:r>
                  </w:p>
                </w:txbxContent>
              </v:textbox>
            </v:shape>
            <v:shape id="AutoShape 141" o:spid="_x0000_s1029" type="#_x0000_t176" style="position:absolute;left:2286;top:8915;width:29718;height:3962;visibility:visible">
              <v:textbox>
                <w:txbxContent>
                  <w:p w:rsidR="00660F4D" w:rsidRPr="00D225EA" w:rsidRDefault="00660F4D" w:rsidP="008F51B2">
                    <w:pPr>
                      <w:spacing w:line="400" w:lineRule="exact"/>
                      <w:jc w:val="center"/>
                      <w:rPr>
                        <w:szCs w:val="21"/>
                      </w:rPr>
                    </w:pPr>
                    <w:r w:rsidRPr="00D225EA">
                      <w:rPr>
                        <w:rFonts w:hint="eastAsia"/>
                        <w:szCs w:val="21"/>
                      </w:rPr>
                      <w:t>到行政审批服务窗口提出申请</w:t>
                    </w:r>
                  </w:p>
                </w:txbxContent>
              </v:textbox>
            </v:shape>
            <v:shape id="AutoShape 142" o:spid="_x0000_s1030" type="#_x0000_t176" style="position:absolute;left:35433;top:8915;width:13716;height:3962;visibility:visible">
              <v:textbox>
                <w:txbxContent>
                  <w:p w:rsidR="00660F4D" w:rsidRPr="00D225EA" w:rsidRDefault="00660F4D" w:rsidP="008F51B2">
                    <w:pPr>
                      <w:spacing w:line="400" w:lineRule="exact"/>
                      <w:jc w:val="center"/>
                      <w:rPr>
                        <w:szCs w:val="21"/>
                      </w:rPr>
                    </w:pPr>
                    <w:r w:rsidRPr="00D225EA">
                      <w:rPr>
                        <w:rFonts w:hint="eastAsia"/>
                        <w:szCs w:val="21"/>
                      </w:rPr>
                      <w:t>邮寄申请等</w:t>
                    </w:r>
                  </w:p>
                </w:txbxContent>
              </v:textbox>
            </v:shape>
            <v:line id="Line 143" o:spid="_x0000_s1031" style="position:absolute;flip:y;visibility:visible" from="11430,7924" to="11430,8915" o:connectortype="straight"/>
            <v:line id="Line 144" o:spid="_x0000_s1032" style="position:absolute;flip:y;visibility:visible" from="40005,7924" to="40011,8915" o:connectortype="straight"/>
            <v:line id="Line 145" o:spid="_x0000_s1033" style="position:absolute;visibility:visible" from="11430,7924" to="40005,7924" o:connectortype="straight"/>
            <v:line id="Line 146" o:spid="_x0000_s1034" style="position:absolute;visibility:visible" from="26289,5943" to="26289,7924" o:connectortype="straight"/>
            <v:line id="Line 147" o:spid="_x0000_s1035" style="position:absolute;visibility:visible" from="11430,13868" to="40005,13874" o:connectortype="straight"/>
            <v:line id="Line 148" o:spid="_x0000_s1036" style="position:absolute;flip:y;visibility:visible" from="40005,12877" to="40011,13868" o:connectortype="straight"/>
            <v:line id="Line 149" o:spid="_x0000_s1037" style="position:absolute;flip:y;visibility:visible" from="11430,12877" to="11436,13868" o:connectortype="straight"/>
            <v:line id="Line 150" o:spid="_x0000_s1038" style="position:absolute;visibility:visible" from="26289,13868" to="26289,15849" o:connectortype="straight">
              <v:stroke endarrow="block"/>
            </v:line>
            <v:shape id="AutoShape 151" o:spid="_x0000_s1039" type="#_x0000_t176" style="position:absolute;top:15849;width:52578;height:7925;visibility:visible">
              <v:textbox>
                <w:txbxContent>
                  <w:p w:rsidR="00660F4D" w:rsidRPr="008B7F01" w:rsidRDefault="00660F4D" w:rsidP="00904E8A">
                    <w:pPr>
                      <w:spacing w:beforeLines="30" w:before="93" w:line="400" w:lineRule="exact"/>
                      <w:jc w:val="center"/>
                      <w:rPr>
                        <w:rFonts w:ascii="黑体" w:eastAsia="黑体" w:hAnsi="黑体"/>
                        <w:b/>
                        <w:sz w:val="28"/>
                        <w:szCs w:val="28"/>
                      </w:rPr>
                    </w:pPr>
                    <w:r w:rsidRPr="008B7F01">
                      <w:rPr>
                        <w:rFonts w:ascii="黑体" w:eastAsia="黑体" w:hAnsi="黑体" w:hint="eastAsia"/>
                        <w:b/>
                        <w:sz w:val="28"/>
                        <w:szCs w:val="28"/>
                      </w:rPr>
                      <w:t>受</w:t>
                    </w:r>
                    <w:r w:rsidRPr="008B7F01">
                      <w:rPr>
                        <w:rFonts w:ascii="黑体" w:eastAsia="黑体" w:hAnsi="黑体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黑体" w:eastAsia="黑体" w:hAnsi="黑体"/>
                        <w:b/>
                        <w:sz w:val="28"/>
                        <w:szCs w:val="28"/>
                      </w:rPr>
                      <w:t xml:space="preserve">  </w:t>
                    </w:r>
                    <w:r w:rsidRPr="008B7F01">
                      <w:rPr>
                        <w:rFonts w:ascii="黑体" w:eastAsia="黑体" w:hAnsi="黑体" w:hint="eastAsia"/>
                        <w:b/>
                        <w:sz w:val="28"/>
                        <w:szCs w:val="28"/>
                      </w:rPr>
                      <w:t>理</w:t>
                    </w:r>
                  </w:p>
                  <w:p w:rsidR="00660F4D" w:rsidRPr="00A37ACC" w:rsidRDefault="00660F4D" w:rsidP="008F51B2">
                    <w:pPr>
                      <w:spacing w:line="400" w:lineRule="exac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竞技体育处进行初审工作（</w:t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个工作日）</w:t>
                    </w:r>
                  </w:p>
                </w:txbxContent>
              </v:textbox>
            </v:shape>
            <v:line id="Line 152" o:spid="_x0000_s1040" style="position:absolute;visibility:visible" from="26289,23774" to="26295,25755" o:connectortype="straight">
              <v:stroke endarrow="block"/>
            </v:line>
            <v:line id="Line 153" o:spid="_x0000_s1041" style="position:absolute;visibility:visible" from="41148,23774" to="41154,25755" o:connectortype="straight">
              <v:stroke endarrow="block"/>
            </v:line>
            <v:line id="Line 154" o:spid="_x0000_s1042" style="position:absolute;visibility:visible" from="11430,23774" to="11436,25755" o:connectortype="straight">
              <v:stroke endarrow="block"/>
            </v:line>
            <v:shape id="AutoShape 155" o:spid="_x0000_s1043" type="#_x0000_t176" style="position:absolute;left:2286;top:25755;width:14859;height:10897;visibility:visible">
              <v:textbox>
                <w:txbxContent>
                  <w:p w:rsidR="00660F4D" w:rsidRPr="008F51B2" w:rsidRDefault="00660F4D" w:rsidP="00AA4BE6">
                    <w:pPr>
                      <w:spacing w:line="280" w:lineRule="exact"/>
                      <w:rPr>
                        <w:szCs w:val="21"/>
                      </w:rPr>
                    </w:pPr>
                    <w:r w:rsidRPr="008F51B2">
                      <w:rPr>
                        <w:rFonts w:hint="eastAsia"/>
                        <w:szCs w:val="21"/>
                      </w:rPr>
                      <w:t>不属于行政确认范畴或不属于本机关职权范围的，不予受理，并告知申请人。</w:t>
                    </w:r>
                  </w:p>
                </w:txbxContent>
              </v:textbox>
            </v:shape>
            <v:shape id="AutoShape 156" o:spid="_x0000_s1044" type="#_x0000_t176" style="position:absolute;left:18288;top:25755;width:14865;height:10897;visibility:visible">
              <v:textbox>
                <w:txbxContent>
                  <w:p w:rsidR="00660F4D" w:rsidRPr="00D225EA" w:rsidRDefault="00660F4D" w:rsidP="00AA4BE6">
                    <w:pPr>
                      <w:spacing w:line="280" w:lineRule="exact"/>
                      <w:rPr>
                        <w:szCs w:val="21"/>
                      </w:rPr>
                    </w:pPr>
                    <w:r w:rsidRPr="00D225EA">
                      <w:rPr>
                        <w:rFonts w:hint="eastAsia"/>
                        <w:szCs w:val="21"/>
                      </w:rPr>
                      <w:t>申请材料齐全、符合法定形式，或者申请人按照要求提供全部补齐申请材料的，通知受理。</w:t>
                    </w:r>
                  </w:p>
                </w:txbxContent>
              </v:textbox>
            </v:shape>
            <v:shape id="AutoShape 157" o:spid="_x0000_s1045" type="#_x0000_t176" style="position:absolute;left:34290;top:25755;width:14865;height:10897;visibility:visible">
              <v:textbox>
                <w:txbxContent>
                  <w:p w:rsidR="00660F4D" w:rsidRPr="00D225EA" w:rsidRDefault="00660F4D" w:rsidP="00AA4BE6">
                    <w:pPr>
                      <w:rPr>
                        <w:szCs w:val="21"/>
                      </w:rPr>
                    </w:pPr>
                    <w:r w:rsidRPr="00D225EA">
                      <w:rPr>
                        <w:rFonts w:hint="eastAsia"/>
                        <w:szCs w:val="21"/>
                      </w:rPr>
                      <w:t>材料不齐全或不符合法定形式的，一次性告知。</w:t>
                    </w:r>
                  </w:p>
                  <w:p w:rsidR="00660F4D" w:rsidRPr="00D225EA" w:rsidRDefault="00660F4D" w:rsidP="008F51B2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  <v:line id="Line 158" o:spid="_x0000_s1046" style="position:absolute;flip:y;visibility:visible" from="38862,23774" to="38862,25755" o:connectortype="straight">
              <v:stroke endarrow="block"/>
            </v:line>
            <v:shape id="AutoShape 159" o:spid="_x0000_s1047" type="#_x0000_t176" style="position:absolute;left:2286;top:62407;width:49149;height:7601;visibility:visible">
              <v:textbox>
                <w:txbxContent>
                  <w:p w:rsidR="00660F4D" w:rsidRPr="008F51B2" w:rsidRDefault="00660F4D" w:rsidP="008F51B2">
                    <w:pPr>
                      <w:spacing w:line="400" w:lineRule="exact"/>
                      <w:jc w:val="center"/>
                      <w:rPr>
                        <w:rFonts w:ascii="黑体" w:eastAsia="黑体" w:hAnsi="黑体"/>
                        <w:szCs w:val="21"/>
                      </w:rPr>
                    </w:pPr>
                    <w:r w:rsidRPr="008F51B2">
                      <w:rPr>
                        <w:rFonts w:ascii="黑体" w:eastAsia="黑体" w:hAnsi="黑体" w:hint="eastAsia"/>
                        <w:szCs w:val="21"/>
                      </w:rPr>
                      <w:t>公</w:t>
                    </w:r>
                    <w:r w:rsidRPr="008F51B2">
                      <w:rPr>
                        <w:rFonts w:ascii="黑体" w:eastAsia="黑体" w:hAnsi="黑体"/>
                        <w:szCs w:val="21"/>
                      </w:rPr>
                      <w:t xml:space="preserve">    </w:t>
                    </w:r>
                    <w:r w:rsidRPr="008F51B2">
                      <w:rPr>
                        <w:rFonts w:ascii="黑体" w:eastAsia="黑体" w:hAnsi="黑体" w:hint="eastAsia"/>
                        <w:szCs w:val="21"/>
                      </w:rPr>
                      <w:t>布</w:t>
                    </w:r>
                  </w:p>
                  <w:p w:rsidR="00660F4D" w:rsidRPr="008F51B2" w:rsidRDefault="00660F4D" w:rsidP="00AA4BE6">
                    <w:pPr>
                      <w:spacing w:line="400" w:lineRule="exact"/>
                      <w:jc w:val="center"/>
                      <w:rPr>
                        <w:szCs w:val="21"/>
                      </w:rPr>
                    </w:pPr>
                    <w:r w:rsidRPr="008F51B2">
                      <w:rPr>
                        <w:rFonts w:hint="eastAsia"/>
                        <w:szCs w:val="21"/>
                      </w:rPr>
                      <w:t>将该纪录记入当年体育竞技成绩汇编。在省体育</w:t>
                    </w:r>
                    <w:proofErr w:type="gramStart"/>
                    <w:r w:rsidRPr="008F51B2">
                      <w:rPr>
                        <w:rFonts w:hint="eastAsia"/>
                        <w:szCs w:val="21"/>
                      </w:rPr>
                      <w:t>局官网</w:t>
                    </w:r>
                    <w:proofErr w:type="gramEnd"/>
                    <w:r w:rsidRPr="008F51B2">
                      <w:rPr>
                        <w:rFonts w:hint="eastAsia"/>
                        <w:szCs w:val="21"/>
                      </w:rPr>
                      <w:t>公布。</w:t>
                    </w:r>
                  </w:p>
                </w:txbxContent>
              </v:textbox>
            </v:shape>
            <v:shape id="AutoShape 160" o:spid="_x0000_s1048" type="#_x0000_t176" style="position:absolute;top:51511;width:32004;height:4953;visibility:visible">
              <v:textbox>
                <w:txbxContent>
                  <w:p w:rsidR="00660F4D" w:rsidRPr="008F51B2" w:rsidRDefault="00660F4D" w:rsidP="008F51B2">
                    <w:pPr>
                      <w:spacing w:line="280" w:lineRule="exact"/>
                      <w:jc w:val="center"/>
                      <w:rPr>
                        <w:rFonts w:ascii="黑体" w:eastAsia="黑体" w:hAnsi="黑体"/>
                        <w:szCs w:val="21"/>
                      </w:rPr>
                    </w:pPr>
                    <w:r w:rsidRPr="008F51B2">
                      <w:rPr>
                        <w:rFonts w:ascii="黑体" w:eastAsia="黑体" w:hAnsi="黑体" w:hint="eastAsia"/>
                        <w:szCs w:val="21"/>
                      </w:rPr>
                      <w:t>决</w:t>
                    </w:r>
                    <w:r w:rsidRPr="008F51B2">
                      <w:rPr>
                        <w:rFonts w:ascii="黑体" w:eastAsia="黑体" w:hAnsi="黑体"/>
                        <w:szCs w:val="21"/>
                      </w:rPr>
                      <w:t xml:space="preserve">    </w:t>
                    </w:r>
                    <w:r w:rsidRPr="008F51B2">
                      <w:rPr>
                        <w:rFonts w:ascii="黑体" w:eastAsia="黑体" w:hAnsi="黑体" w:hint="eastAsia"/>
                        <w:szCs w:val="21"/>
                      </w:rPr>
                      <w:t>定</w:t>
                    </w:r>
                  </w:p>
                  <w:p w:rsidR="00660F4D" w:rsidRPr="008F51B2" w:rsidRDefault="00660F4D" w:rsidP="008F51B2">
                    <w:pPr>
                      <w:spacing w:line="280" w:lineRule="exact"/>
                      <w:jc w:val="center"/>
                      <w:rPr>
                        <w:color w:val="FF0000"/>
                        <w:szCs w:val="21"/>
                      </w:rPr>
                    </w:pPr>
                    <w:r w:rsidRPr="008F51B2">
                      <w:rPr>
                        <w:rFonts w:hint="eastAsia"/>
                        <w:szCs w:val="21"/>
                      </w:rPr>
                      <w:t>由分管局长或主要领导审签决定（</w:t>
                    </w:r>
                    <w:r w:rsidRPr="008F51B2">
                      <w:rPr>
                        <w:szCs w:val="21"/>
                      </w:rPr>
                      <w:t>15</w:t>
                    </w:r>
                    <w:r w:rsidRPr="008F51B2">
                      <w:rPr>
                        <w:rFonts w:hint="eastAsia"/>
                        <w:szCs w:val="21"/>
                      </w:rPr>
                      <w:t>个工作日）</w:t>
                    </w:r>
                  </w:p>
                  <w:p w:rsidR="00660F4D" w:rsidRDefault="00660F4D" w:rsidP="008F51B2">
                    <w:pPr>
                      <w:spacing w:line="280" w:lineRule="exact"/>
                      <w:rPr>
                        <w:color w:val="FF0000"/>
                        <w:sz w:val="24"/>
                      </w:rPr>
                    </w:pPr>
                  </w:p>
                  <w:p w:rsidR="00660F4D" w:rsidRPr="003B01F3" w:rsidRDefault="00660F4D" w:rsidP="008F51B2">
                    <w:pPr>
                      <w:spacing w:line="280" w:lineRule="exact"/>
                      <w:jc w:val="center"/>
                      <w:rPr>
                        <w:sz w:val="24"/>
                      </w:rPr>
                    </w:pPr>
                  </w:p>
                </w:txbxContent>
              </v:textbox>
            </v:shape>
            <v:shape id="AutoShape 161" o:spid="_x0000_s1049" type="#_x0000_t176" style="position:absolute;top:40614;width:32004;height:4953;visibility:visible">
              <v:textbox>
                <w:txbxContent>
                  <w:p w:rsidR="00660F4D" w:rsidRPr="008F51B2" w:rsidRDefault="00660F4D" w:rsidP="008F51B2">
                    <w:pPr>
                      <w:spacing w:line="280" w:lineRule="exact"/>
                      <w:jc w:val="center"/>
                      <w:rPr>
                        <w:rFonts w:ascii="黑体" w:eastAsia="黑体" w:hAnsi="黑体"/>
                        <w:szCs w:val="21"/>
                      </w:rPr>
                    </w:pPr>
                    <w:r w:rsidRPr="008F51B2">
                      <w:rPr>
                        <w:rFonts w:ascii="黑体" w:eastAsia="黑体" w:hAnsi="黑体" w:hint="eastAsia"/>
                        <w:szCs w:val="21"/>
                      </w:rPr>
                      <w:t>审</w:t>
                    </w:r>
                    <w:r w:rsidRPr="008F51B2">
                      <w:rPr>
                        <w:rFonts w:ascii="黑体" w:eastAsia="黑体" w:hAnsi="黑体"/>
                        <w:szCs w:val="21"/>
                      </w:rPr>
                      <w:t xml:space="preserve">   </w:t>
                    </w:r>
                    <w:r w:rsidRPr="008F51B2">
                      <w:rPr>
                        <w:rFonts w:ascii="黑体" w:eastAsia="黑体" w:hAnsi="黑体" w:hint="eastAsia"/>
                        <w:szCs w:val="21"/>
                      </w:rPr>
                      <w:t>核</w:t>
                    </w:r>
                  </w:p>
                  <w:p w:rsidR="00660F4D" w:rsidRPr="008F51B2" w:rsidRDefault="00660F4D" w:rsidP="008F51B2">
                    <w:pPr>
                      <w:jc w:val="center"/>
                      <w:rPr>
                        <w:szCs w:val="21"/>
                      </w:rPr>
                    </w:pPr>
                    <w:r w:rsidRPr="008F51B2">
                      <w:rPr>
                        <w:rFonts w:hint="eastAsia"/>
                        <w:szCs w:val="21"/>
                      </w:rPr>
                      <w:t>竞技体育处进行审核（</w:t>
                    </w:r>
                    <w:r w:rsidRPr="008F51B2">
                      <w:rPr>
                        <w:szCs w:val="21"/>
                      </w:rPr>
                      <w:t>15</w:t>
                    </w:r>
                    <w:r w:rsidRPr="008F51B2">
                      <w:rPr>
                        <w:rFonts w:hint="eastAsia"/>
                        <w:szCs w:val="21"/>
                      </w:rPr>
                      <w:t>个工作日）</w:t>
                    </w:r>
                  </w:p>
                </w:txbxContent>
              </v:textbox>
            </v:shape>
            <v:shape id="AutoShape 162" o:spid="_x0000_s1050" type="#_x0000_t176" style="position:absolute;left:41719;top:40614;width:10859;height:7741;visibility:visible">
              <v:textbox>
                <w:txbxContent>
                  <w:p w:rsidR="00660F4D" w:rsidRPr="008D298E" w:rsidRDefault="00660F4D" w:rsidP="008F51B2">
                    <w:pPr>
                      <w:rPr>
                        <w:szCs w:val="21"/>
                      </w:rPr>
                    </w:pPr>
                    <w:r w:rsidRPr="008D298E">
                      <w:rPr>
                        <w:rFonts w:hint="eastAsia"/>
                        <w:szCs w:val="21"/>
                      </w:rPr>
                      <w:t>不符合申请条件，予以驳回，并告知原因。</w:t>
                    </w:r>
                  </w:p>
                </w:txbxContent>
              </v:textbox>
            </v:shape>
            <v:shape id="AutoShape 163" o:spid="_x0000_s1051" type="#_x0000_t176" style="position:absolute;left:41719;top:51511;width:10859;height:7893;visibility:visible">
              <v:textbox>
                <w:txbxContent>
                  <w:p w:rsidR="00660F4D" w:rsidRPr="008D298E" w:rsidRDefault="00660F4D" w:rsidP="008F51B2">
                    <w:pPr>
                      <w:rPr>
                        <w:szCs w:val="21"/>
                      </w:rPr>
                    </w:pPr>
                    <w:r w:rsidRPr="008D298E">
                      <w:rPr>
                        <w:rFonts w:hint="eastAsia"/>
                        <w:szCs w:val="21"/>
                      </w:rPr>
                      <w:t>不符合申请条件，予以驳回，并告知原因。</w:t>
                    </w:r>
                  </w:p>
                </w:txbxContent>
              </v:textbox>
            </v:shape>
            <v:line id="Line 164" o:spid="_x0000_s1052" style="position:absolute;visibility:visible" from="21717,36652" to="21717,40614" o:connectortype="straight">
              <v:stroke endarrow="block"/>
            </v:line>
            <v:line id="Line 165" o:spid="_x0000_s1053" style="position:absolute;visibility:visible" from="17145,45567" to="17145,51511" o:connectortype="straight">
              <v:stroke endarrow="block"/>
            </v:line>
            <v:line id="Line 166" o:spid="_x0000_s1054" style="position:absolute;visibility:visible" from="32004,43586" to="41719,43592" o:connectortype="straight">
              <v:stroke endarrow="block"/>
            </v:line>
            <v:line id="Line 167" o:spid="_x0000_s1055" style="position:absolute;visibility:visible" from="32004,54483" to="41719,54489" o:connectortype="straight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8" o:spid="_x0000_s1056" type="#_x0000_t202" style="position:absolute;left:32004;top:40614;width:9715;height:2972;visibility:visible" filled="f" stroked="f">
              <v:textbox>
                <w:txbxContent>
                  <w:p w:rsidR="00660F4D" w:rsidRPr="008D298E" w:rsidRDefault="00660F4D" w:rsidP="008F51B2">
                    <w:pPr>
                      <w:rPr>
                        <w:szCs w:val="21"/>
                      </w:rPr>
                    </w:pPr>
                    <w:r w:rsidRPr="008D298E">
                      <w:rPr>
                        <w:rFonts w:hint="eastAsia"/>
                        <w:szCs w:val="21"/>
                      </w:rPr>
                      <w:t>未通过审核</w:t>
                    </w:r>
                  </w:p>
                </w:txbxContent>
              </v:textbox>
            </v:shape>
            <v:shape id="Text Box 169" o:spid="_x0000_s1057" type="#_x0000_t202" style="position:absolute;left:32004;top:51511;width:9144;height:2972;visibility:visible" filled="f" stroked="f">
              <v:textbox>
                <w:txbxContent>
                  <w:p w:rsidR="00660F4D" w:rsidRPr="008D298E" w:rsidRDefault="00660F4D" w:rsidP="008F51B2">
                    <w:pPr>
                      <w:rPr>
                        <w:szCs w:val="21"/>
                      </w:rPr>
                    </w:pPr>
                    <w:r w:rsidRPr="008D298E">
                      <w:rPr>
                        <w:rFonts w:hint="eastAsia"/>
                        <w:szCs w:val="21"/>
                      </w:rPr>
                      <w:t>未通过审核</w:t>
                    </w:r>
                  </w:p>
                </w:txbxContent>
              </v:textbox>
            </v:shape>
            <v:line id="Line 170" o:spid="_x0000_s1058" style="position:absolute;visibility:visible" from="25146,56464" to="25146,62407" o:connectortype="straight">
              <v:stroke endarrow="block"/>
            </v:line>
            <w10:anchorlock/>
          </v:group>
        </w:pict>
      </w:r>
    </w:p>
    <w:p w:rsidR="00660F4D" w:rsidRDefault="00660F4D" w:rsidP="00E25D6F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sectPr w:rsidR="00660F4D" w:rsidSect="00676E06">
      <w:headerReference w:type="default" r:id="rId7"/>
      <w:footerReference w:type="default" r:id="rId8"/>
      <w:pgSz w:w="11906" w:h="16838"/>
      <w:pgMar w:top="1134" w:right="1247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9B1" w:rsidRDefault="005F79B1" w:rsidP="00676E06">
      <w:r>
        <w:separator/>
      </w:r>
    </w:p>
  </w:endnote>
  <w:endnote w:type="continuationSeparator" w:id="0">
    <w:p w:rsidR="005F79B1" w:rsidRDefault="005F79B1" w:rsidP="0067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F4D" w:rsidRPr="005F79B1" w:rsidRDefault="00660F4D">
    <w:pPr>
      <w:pStyle w:val="a4"/>
      <w:rPr>
        <w:rFonts w:ascii="宋体" w:hAnsi="宋体"/>
        <w:b/>
      </w:rPr>
    </w:pPr>
    <w:r w:rsidRPr="005F79B1">
      <w:rPr>
        <w:rFonts w:ascii="宋体" w:hAnsi="宋体" w:hint="eastAsia"/>
        <w:b/>
        <w:sz w:val="24"/>
      </w:rPr>
      <w:t>承办机构：竞技</w:t>
    </w:r>
    <w:r w:rsidR="00D70BA9" w:rsidRPr="005F79B1">
      <w:rPr>
        <w:rFonts w:ascii="宋体" w:hAnsi="宋体" w:hint="eastAsia"/>
        <w:b/>
        <w:sz w:val="24"/>
      </w:rPr>
      <w:t>体育</w:t>
    </w:r>
    <w:r w:rsidRPr="005F79B1">
      <w:rPr>
        <w:rFonts w:ascii="宋体" w:hAnsi="宋体" w:hint="eastAsia"/>
        <w:b/>
        <w:sz w:val="24"/>
      </w:rPr>
      <w:t>处</w:t>
    </w:r>
    <w:r w:rsidRPr="005F79B1">
      <w:rPr>
        <w:rFonts w:ascii="宋体" w:hAnsi="宋体"/>
        <w:b/>
        <w:sz w:val="24"/>
      </w:rPr>
      <w:t xml:space="preserve">          </w:t>
    </w:r>
    <w:r w:rsidRPr="005F79B1">
      <w:rPr>
        <w:rFonts w:ascii="宋体" w:hAnsi="宋体" w:hint="eastAsia"/>
        <w:b/>
        <w:sz w:val="24"/>
      </w:rPr>
      <w:t>服务电话：</w:t>
    </w:r>
    <w:r w:rsidR="00D70BA9" w:rsidRPr="005F79B1">
      <w:rPr>
        <w:rFonts w:ascii="宋体" w:hAnsi="宋体"/>
        <w:b/>
        <w:sz w:val="24"/>
      </w:rPr>
      <w:t xml:space="preserve"> </w:t>
    </w:r>
    <w:r w:rsidRPr="005F79B1">
      <w:rPr>
        <w:rFonts w:ascii="宋体" w:hAnsi="宋体"/>
        <w:b/>
        <w:sz w:val="24"/>
      </w:rPr>
      <w:t xml:space="preserve">7686269       </w:t>
    </w:r>
    <w:r w:rsidRPr="005F79B1">
      <w:rPr>
        <w:rFonts w:ascii="宋体" w:hAnsi="宋体" w:hint="eastAsia"/>
        <w:b/>
        <w:sz w:val="24"/>
      </w:rPr>
      <w:t>监督电话：</w:t>
    </w:r>
    <w:r w:rsidR="00AA4BE6" w:rsidRPr="005F79B1">
      <w:rPr>
        <w:rFonts w:ascii="宋体" w:hAnsi="宋体" w:hint="eastAsia"/>
        <w:b/>
        <w:sz w:val="24"/>
      </w:rPr>
      <w:t>7686231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9B1" w:rsidRDefault="005F79B1" w:rsidP="00676E06">
      <w:r>
        <w:separator/>
      </w:r>
    </w:p>
  </w:footnote>
  <w:footnote w:type="continuationSeparator" w:id="0">
    <w:p w:rsidR="005F79B1" w:rsidRDefault="005F79B1" w:rsidP="00676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F4D" w:rsidRDefault="00660F4D" w:rsidP="0020517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E06"/>
    <w:rsid w:val="00130BAF"/>
    <w:rsid w:val="0020517B"/>
    <w:rsid w:val="003B01F3"/>
    <w:rsid w:val="00440BAC"/>
    <w:rsid w:val="004F4980"/>
    <w:rsid w:val="00593E65"/>
    <w:rsid w:val="005F79B1"/>
    <w:rsid w:val="00660F4D"/>
    <w:rsid w:val="00676E06"/>
    <w:rsid w:val="00766D5C"/>
    <w:rsid w:val="008A5F34"/>
    <w:rsid w:val="008B7F01"/>
    <w:rsid w:val="008D298E"/>
    <w:rsid w:val="008F51B2"/>
    <w:rsid w:val="00904E8A"/>
    <w:rsid w:val="00983EE7"/>
    <w:rsid w:val="009B6B8A"/>
    <w:rsid w:val="00A11B43"/>
    <w:rsid w:val="00A37ACC"/>
    <w:rsid w:val="00AA4BE6"/>
    <w:rsid w:val="00B008B6"/>
    <w:rsid w:val="00C200D4"/>
    <w:rsid w:val="00C74A58"/>
    <w:rsid w:val="00D225EA"/>
    <w:rsid w:val="00D34979"/>
    <w:rsid w:val="00D70BA9"/>
    <w:rsid w:val="00E25D6F"/>
    <w:rsid w:val="00F4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7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76E0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7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76E06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76E0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676E06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>微软中国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cp:lastPrinted>2015-09-20T10:54:00Z</cp:lastPrinted>
  <dcterms:created xsi:type="dcterms:W3CDTF">2015-08-24T05:18:00Z</dcterms:created>
  <dcterms:modified xsi:type="dcterms:W3CDTF">2015-09-20T10:54:00Z</dcterms:modified>
</cp:coreProperties>
</file>