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</w:rPr>
        <w:t>山西省202</w:t>
      </w: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年度</w:t>
      </w:r>
      <w:r>
        <w:rPr>
          <w:rFonts w:ascii="Times New Roman" w:hAnsi="Times New Roman" w:cs="Times New Roman"/>
          <w:b/>
          <w:bCs/>
          <w:sz w:val="36"/>
          <w:szCs w:val="36"/>
        </w:rPr>
        <w:t>体育场地统计调查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数据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根据《体育总局办公厅关于开展202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年度体育场地统计调查工作的通知》（体经字〔202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292</w:t>
      </w:r>
      <w:r>
        <w:rPr>
          <w:rFonts w:hint="eastAsia" w:ascii="宋体" w:hAnsi="宋体" w:eastAsia="宋体" w:cs="宋体"/>
          <w:sz w:val="28"/>
          <w:szCs w:val="28"/>
        </w:rPr>
        <w:t>号）和《国家统计局关于批准执行全国体育场地统计调查制度的函》（国统制〔2020〕41号）文件要求，以202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年12月31日为标准时点，组织开展我省体育场地统计调查工作。现将主要情况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公布</w:t>
      </w:r>
      <w:r>
        <w:rPr>
          <w:rFonts w:hint="eastAsia" w:ascii="宋体" w:hAnsi="宋体" w:eastAsia="宋体" w:cs="宋体"/>
          <w:sz w:val="28"/>
          <w:szCs w:val="28"/>
        </w:rPr>
        <w:t>如下：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一、总体情况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截止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202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年底，全省体育场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地11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6171</w:t>
      </w:r>
      <w:r>
        <w:rPr>
          <w:rFonts w:hint="eastAsia" w:ascii="宋体" w:hAnsi="宋体" w:eastAsia="宋体" w:cs="宋体"/>
          <w:sz w:val="28"/>
          <w:szCs w:val="28"/>
        </w:rPr>
        <w:t>个，体育场地面积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8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915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24</w:t>
      </w:r>
      <w:r>
        <w:rPr>
          <w:rFonts w:hint="eastAsia" w:ascii="宋体" w:hAnsi="宋体" w:eastAsia="宋体" w:cs="宋体"/>
          <w:sz w:val="28"/>
          <w:szCs w:val="28"/>
        </w:rPr>
        <w:t>万平方米，依据202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年度最新人口统计我省常住人口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34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81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35</w:t>
      </w:r>
      <w:r>
        <w:rPr>
          <w:rFonts w:hint="eastAsia" w:ascii="宋体" w:hAnsi="宋体" w:eastAsia="宋体" w:cs="宋体"/>
          <w:sz w:val="28"/>
          <w:szCs w:val="28"/>
        </w:rPr>
        <w:t>万人，我省人均体育场地面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积2.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56</w:t>
      </w:r>
      <w:r>
        <w:rPr>
          <w:rFonts w:hint="eastAsia" w:ascii="宋体" w:hAnsi="宋体" w:eastAsia="宋体" w:cs="宋体"/>
          <w:sz w:val="28"/>
          <w:szCs w:val="28"/>
        </w:rPr>
        <w:t>平方米/人。</w:t>
      </w:r>
    </w:p>
    <w:p>
      <w:pPr>
        <w:pStyle w:val="2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4572000" cy="2743200"/>
            <wp:effectExtent l="0" t="0" r="0" b="0"/>
            <wp:docPr id="6" name="图表 5" descr="7b0a202020202263686172745265734964223a20223230343734353234220a7d0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2"/>
        <w:rPr>
          <w:rFonts w:hint="eastAsia" w:ascii="宋体" w:hAnsi="宋体" w:eastAsia="宋体" w:cs="宋体"/>
          <w:sz w:val="28"/>
          <w:szCs w:val="28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图1 不同机构类型体育场地面积情况（单位：平方米）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4905375" cy="2810510"/>
            <wp:effectExtent l="4445" t="4445" r="5080" b="23495"/>
            <wp:docPr id="1028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图2 不同类型体育场地数量情况（单位：个/块）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二、基础大项场地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全省基础大项场地数量为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6159</w:t>
      </w:r>
      <w:r>
        <w:rPr>
          <w:rFonts w:hint="eastAsia" w:ascii="宋体" w:hAnsi="宋体" w:eastAsia="宋体" w:cs="宋体"/>
          <w:sz w:val="28"/>
          <w:szCs w:val="28"/>
        </w:rPr>
        <w:t>个。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全省田径场地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5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656</w:t>
      </w:r>
      <w:r>
        <w:rPr>
          <w:rFonts w:hint="eastAsia" w:ascii="宋体" w:hAnsi="宋体" w:eastAsia="宋体" w:cs="宋体"/>
          <w:sz w:val="28"/>
          <w:szCs w:val="28"/>
        </w:rPr>
        <w:t>个，占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91.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83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场地面积2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639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万平</w:t>
      </w:r>
      <w:r>
        <w:rPr>
          <w:rFonts w:hint="eastAsia" w:ascii="宋体" w:hAnsi="宋体" w:eastAsia="宋体" w:cs="宋体"/>
          <w:sz w:val="28"/>
          <w:szCs w:val="28"/>
        </w:rPr>
        <w:t>方米。其中，设有4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00米环形跑道的田径场地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1370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个，占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24.22%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；其它田径场地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4286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个，占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75.78%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全省游泳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场地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503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个，占8.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%，场地面积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69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万平方米。其中，室外游泳池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88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个，占1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%；室内游泳馆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415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个，占8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%；天然游泳场0个。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三、球类运动场地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全省球类运动场地6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2507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个，其中，足球、篮球、排球“三大球”场地共3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1536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个，占50.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5%；乒乓球和羽毛球场地2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3509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个，占37.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%；其他球类运动场地7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462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个，占11.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%。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（一）足球场地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全省足球场地2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694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个，场地面积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801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.8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万平方米。其中，十一人制足球场地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668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个，占2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80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%；七人制足球场地6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个，占2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%；五人制足球场地1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335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个，占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49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%。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（二）篮球场地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全省篮球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场地2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8217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个，场地面积18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36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万平方米，是数量最多的体育场地。其中，篮球场2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6447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个，占93.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%；篮球馆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672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个，占2.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38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%；三人制篮球场109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个，占3.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89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%。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（三）排球场地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全省排球场地62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个，场地面积23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00万方米。其中排球场58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个，占93.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%；排球馆34个，占5.4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%；沙滩排球场7个，占1.12%。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（四）乒乓球场地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全省乒乓球场地16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653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个，场地面积15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36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万平方米。其中，室外乒乓球场地1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3378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个，占80.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3%；乒乓球馆3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275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个，占19.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7%。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（五）羽毛球场地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全省羽毛球场地6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856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个，场地面积1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9.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万平方米。其中，室外羽毛球场地5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7个，占84.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26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%；羽毛球馆10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79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个，占15.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%。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四、冰雪运动场地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全省冰雪运动场地5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个，场地面积2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81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万平方米。其中，滑冰场地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个，占比1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%；滑雪场地45个，占比8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36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%。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（一）滑冰场地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全省滑冰场地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个，场地面积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万平方米。其中，滑冰场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个，占比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63.64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%；滑冰馆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个，占比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36.36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%。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（二）滑雪场地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全省滑雪场地45个，场地面积2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9.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56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万平方米。其中，滑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雪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场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个，占比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97.78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%；滑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雪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馆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个，占比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2.22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%。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五、体育健身场地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全省体育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健身场地42694个，场地面积2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718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万平方米。其中，全民健身路径3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712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5个，占比8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96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%；健身房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3109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个，占比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28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%；健身步道2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460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个，占比5.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76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%。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（一）全民健身路径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全省全民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健身路径3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712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5个，场地面积15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万平方米。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（二）健身房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全省健身房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3109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个，场地面积1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2.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万平方米。其中，社区健身中心74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个，占比2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%；健身房1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852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个，占比5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%；体能训练馆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513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个，占比1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%。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（三）健身步道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全省健身步道2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460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个，场地面积2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435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万平方米。其中，登山步道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218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个，占比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6%；步行道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2011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个，占比8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%；自行车骑道7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个，占比3.0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%；步行骑行综合道1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56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个，占比6.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%。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年山西省体育场地主要数据表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3087"/>
        <w:gridCol w:w="2131"/>
        <w:gridCol w:w="21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FEFEFE" w:sz="8" w:space="0"/>
              <w:left w:val="single" w:color="FEFEFE" w:sz="8" w:space="0"/>
              <w:bottom w:val="single" w:color="404040" w:sz="24" w:space="0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087" w:type="dxa"/>
            <w:tcBorders>
              <w:top w:val="single" w:color="FEFEFE" w:sz="8" w:space="0"/>
              <w:bottom w:val="single" w:color="404040" w:sz="24" w:space="0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指标名称</w:t>
            </w:r>
          </w:p>
        </w:tc>
        <w:tc>
          <w:tcPr>
            <w:tcW w:w="2131" w:type="dxa"/>
            <w:tcBorders>
              <w:top w:val="single" w:color="FEFEFE" w:sz="8" w:space="0"/>
              <w:bottom w:val="single" w:color="404040" w:sz="24" w:space="0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计算单位</w:t>
            </w:r>
          </w:p>
        </w:tc>
        <w:tc>
          <w:tcPr>
            <w:tcW w:w="2131" w:type="dxa"/>
            <w:tcBorders>
              <w:top w:val="single" w:color="FEFEFE" w:sz="8" w:space="0"/>
              <w:bottom w:val="single" w:color="404040" w:sz="24" w:space="0"/>
              <w:right w:val="single" w:color="FEFEFE" w:sz="8" w:space="0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404040" w:sz="24" w:space="0"/>
              <w:left w:val="single" w:color="FEFEFE" w:sz="8" w:space="0"/>
              <w:bottom w:val="single" w:color="404040" w:sz="8" w:space="0"/>
              <w:right w:val="single" w:color="auto" w:sz="4" w:space="0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color="404040" w:sz="24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一、综合指标</w:t>
            </w:r>
          </w:p>
        </w:tc>
        <w:tc>
          <w:tcPr>
            <w:tcW w:w="2131" w:type="dxa"/>
            <w:tcBorders>
              <w:top w:val="single" w:color="404040" w:sz="24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404040" w:sz="24" w:space="0"/>
              <w:left w:val="single" w:color="auto" w:sz="4" w:space="0"/>
              <w:bottom w:val="single" w:color="404040" w:sz="8" w:space="0"/>
              <w:right w:val="single" w:color="FEFEFE" w:sz="8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173" w:type="dxa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auto" w:sz="4" w:space="0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7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人均体育场地面积</w:t>
            </w: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平方米</w:t>
            </w: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FEFEFE" w:sz="8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auto" w:sz="4" w:space="0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7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体育场地数量</w:t>
            </w: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万个</w:t>
            </w: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FEFEFE" w:sz="8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11.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auto" w:sz="4" w:space="0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二、基础大项场地</w:t>
            </w: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FEFEFE" w:sz="8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auto" w:sz="4" w:space="0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7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田径场地</w:t>
            </w: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FEFEFE" w:sz="8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auto" w:sz="4" w:space="0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87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游泳场地</w:t>
            </w: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FEFEFE" w:sz="8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503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auto" w:sz="4" w:space="0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三、球类运动场地</w:t>
            </w: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FEFEFE" w:sz="8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auto" w:sz="4" w:space="0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87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足球场地</w:t>
            </w: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FEFEFE" w:sz="8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auto" w:sz="4" w:space="0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87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篮球场地</w:t>
            </w: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FEFEFE" w:sz="8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8217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auto" w:sz="4" w:space="0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87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排球场地</w:t>
            </w: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FEFEFE" w:sz="8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62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auto" w:sz="4" w:space="0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87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乒乓球场地</w:t>
            </w: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FEFEFE" w:sz="8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653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auto" w:sz="4" w:space="0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87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羽毛球场地</w:t>
            </w: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FEFEFE" w:sz="8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856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auto" w:sz="4" w:space="0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四、冰雪运动场地</w:t>
            </w: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FEFEFE" w:sz="8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auto" w:sz="4" w:space="0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87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滑冰场地</w:t>
            </w: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FEFEFE" w:sz="8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auto" w:sz="4" w:space="0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87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滑雪场地</w:t>
            </w: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FEFEFE" w:sz="8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173" w:type="dxa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auto" w:sz="4" w:space="0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五、体育健身场地</w:t>
            </w: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FEFEFE" w:sz="8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auto" w:sz="4" w:space="0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7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全民健身路径</w:t>
            </w: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FEFEFE" w:sz="8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7125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auto" w:sz="4" w:space="0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87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健身房</w:t>
            </w: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8" w:space="0"/>
              <w:right w:val="single" w:color="FEFEFE" w:sz="8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3109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404040" w:sz="8" w:space="0"/>
              <w:left w:val="single" w:color="FEFEFE" w:sz="8" w:space="0"/>
              <w:bottom w:val="single" w:color="404040" w:sz="18" w:space="0"/>
              <w:right w:val="single" w:color="auto" w:sz="4" w:space="0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87" w:type="dxa"/>
            <w:tcBorders>
              <w:top w:val="single" w:color="404040" w:sz="8" w:space="0"/>
              <w:left w:val="single" w:color="auto" w:sz="4" w:space="0"/>
              <w:bottom w:val="single" w:color="404040" w:sz="1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健身步道</w:t>
            </w: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18" w:space="0"/>
              <w:right w:val="single" w:color="auto" w:sz="4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个/公里</w:t>
            </w:r>
          </w:p>
        </w:tc>
        <w:tc>
          <w:tcPr>
            <w:tcW w:w="2131" w:type="dxa"/>
            <w:tcBorders>
              <w:top w:val="single" w:color="404040" w:sz="8" w:space="0"/>
              <w:left w:val="single" w:color="auto" w:sz="4" w:space="0"/>
              <w:bottom w:val="single" w:color="404040" w:sz="18" w:space="0"/>
              <w:right w:val="single" w:color="FEFEFE" w:sz="8" w:space="0"/>
              <w:tl2br w:val="nil"/>
              <w:tr2bl w:val="nil"/>
            </w:tcBorders>
            <w:shd w:val="clear" w:color="auto" w:fill="FEFEF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460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/6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862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.3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mMTUzZmMzNmMwYjdlZGQ5ZDMzODM4ZTRmY2FiZDUifQ=="/>
  </w:docVars>
  <w:rsids>
    <w:rsidRoot w:val="00F400D2"/>
    <w:rsid w:val="00103C3C"/>
    <w:rsid w:val="001F7DA3"/>
    <w:rsid w:val="003B49F2"/>
    <w:rsid w:val="00885CA3"/>
    <w:rsid w:val="009002CD"/>
    <w:rsid w:val="00D528BE"/>
    <w:rsid w:val="00F400D2"/>
    <w:rsid w:val="02877AA1"/>
    <w:rsid w:val="066D2FB3"/>
    <w:rsid w:val="06E84752"/>
    <w:rsid w:val="0736203C"/>
    <w:rsid w:val="08566A9C"/>
    <w:rsid w:val="09E748D6"/>
    <w:rsid w:val="0B717102"/>
    <w:rsid w:val="0D671388"/>
    <w:rsid w:val="0F7B7F1A"/>
    <w:rsid w:val="10267F55"/>
    <w:rsid w:val="10355983"/>
    <w:rsid w:val="111045E0"/>
    <w:rsid w:val="164561F7"/>
    <w:rsid w:val="1660307C"/>
    <w:rsid w:val="16A65C81"/>
    <w:rsid w:val="18BC5AB6"/>
    <w:rsid w:val="19D64EA5"/>
    <w:rsid w:val="1BDE5E9F"/>
    <w:rsid w:val="22103E24"/>
    <w:rsid w:val="22494244"/>
    <w:rsid w:val="235F4B27"/>
    <w:rsid w:val="26DA5DED"/>
    <w:rsid w:val="282A1745"/>
    <w:rsid w:val="294531DF"/>
    <w:rsid w:val="2BAC526B"/>
    <w:rsid w:val="2CFD43B3"/>
    <w:rsid w:val="2FC5388C"/>
    <w:rsid w:val="302D2E9D"/>
    <w:rsid w:val="31227F72"/>
    <w:rsid w:val="31A52A86"/>
    <w:rsid w:val="324945A5"/>
    <w:rsid w:val="33156779"/>
    <w:rsid w:val="35BD5ED5"/>
    <w:rsid w:val="35F86198"/>
    <w:rsid w:val="37015853"/>
    <w:rsid w:val="39C86B56"/>
    <w:rsid w:val="3CE02FA5"/>
    <w:rsid w:val="3DB454C6"/>
    <w:rsid w:val="3DE8338C"/>
    <w:rsid w:val="3F14567C"/>
    <w:rsid w:val="3FA452D8"/>
    <w:rsid w:val="3FAA423E"/>
    <w:rsid w:val="3FE01938"/>
    <w:rsid w:val="44206591"/>
    <w:rsid w:val="473C1D09"/>
    <w:rsid w:val="48880034"/>
    <w:rsid w:val="4B660CE3"/>
    <w:rsid w:val="4CB1403F"/>
    <w:rsid w:val="4E750366"/>
    <w:rsid w:val="51611E53"/>
    <w:rsid w:val="51D519EC"/>
    <w:rsid w:val="51E212C0"/>
    <w:rsid w:val="53403669"/>
    <w:rsid w:val="53F37191"/>
    <w:rsid w:val="56BC4FAE"/>
    <w:rsid w:val="5BBD387C"/>
    <w:rsid w:val="604A5474"/>
    <w:rsid w:val="63192991"/>
    <w:rsid w:val="63F122A8"/>
    <w:rsid w:val="6527628C"/>
    <w:rsid w:val="6C42053B"/>
    <w:rsid w:val="6C470C14"/>
    <w:rsid w:val="73901020"/>
    <w:rsid w:val="758932AB"/>
    <w:rsid w:val="768B7770"/>
    <w:rsid w:val="77BD32CE"/>
    <w:rsid w:val="7AE379B6"/>
    <w:rsid w:val="7FF0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G:\&#20840;&#30465;&#20307;&#32946;&#22330;&#22320;\w\&#20998;&#26512;&#20351;&#29992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dministrator\Desktop\&#23665;&#35199;2022&#24180;&#24230;&#20307;&#32946;&#22330;&#22320;\&#22270;2%20&#19981;&#21516;&#31867;&#22411;&#20307;&#32946;&#22330;&#22320;&#25968;&#37327;&#24773;&#2091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7166666666667"/>
          <c:y val="0.0740740740740741"/>
          <c:w val="0.718111111111111"/>
          <c:h val="0.75657407407407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[分析使用.xlsx]Sheet2!$C$1</c:f>
              <c:strCache>
                <c:ptCount val="1"/>
                <c:pt idx="0">
                  <c:v>体育场地面积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[分析使用.xlsx]Sheet2!$B$2:$B$11</c:f>
              <c:strCache>
                <c:ptCount val="10"/>
                <c:pt idx="0">
                  <c:v>事业单位</c:v>
                </c:pt>
                <c:pt idx="1">
                  <c:v>村委会</c:v>
                </c:pt>
                <c:pt idx="2">
                  <c:v>其他组织机构</c:v>
                </c:pt>
                <c:pt idx="3">
                  <c:v>企业</c:v>
                </c:pt>
                <c:pt idx="4">
                  <c:v>居委会</c:v>
                </c:pt>
                <c:pt idx="5">
                  <c:v>机关</c:v>
                </c:pt>
                <c:pt idx="6">
                  <c:v>民办非企业单位</c:v>
                </c:pt>
                <c:pt idx="7">
                  <c:v>社会团体</c:v>
                </c:pt>
                <c:pt idx="8">
                  <c:v>农训集体经济组织</c:v>
                </c:pt>
                <c:pt idx="9">
                  <c:v>农村专业合作社</c:v>
                </c:pt>
              </c:strCache>
            </c:strRef>
          </c:cat>
          <c:val>
            <c:numRef>
              <c:f>[分析使用.xlsx]Sheet2!$C$2:$C$11</c:f>
              <c:numCache>
                <c:formatCode>General</c:formatCode>
                <c:ptCount val="10"/>
                <c:pt idx="0">
                  <c:v>36629788</c:v>
                </c:pt>
                <c:pt idx="1">
                  <c:v>20244250</c:v>
                </c:pt>
                <c:pt idx="2">
                  <c:v>10686932</c:v>
                </c:pt>
                <c:pt idx="3">
                  <c:v>8512089</c:v>
                </c:pt>
                <c:pt idx="4">
                  <c:v>5586793</c:v>
                </c:pt>
                <c:pt idx="5">
                  <c:v>4276248</c:v>
                </c:pt>
                <c:pt idx="6">
                  <c:v>2821318</c:v>
                </c:pt>
                <c:pt idx="7">
                  <c:v>354131</c:v>
                </c:pt>
                <c:pt idx="8">
                  <c:v>37982</c:v>
                </c:pt>
                <c:pt idx="9">
                  <c:v>2885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659069721"/>
        <c:axId val="189133833"/>
      </c:barChart>
      <c:catAx>
        <c:axId val="659069721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89133833"/>
        <c:crosses val="autoZero"/>
        <c:auto val="1"/>
        <c:lblAlgn val="ctr"/>
        <c:lblOffset val="100"/>
        <c:noMultiLvlLbl val="0"/>
      </c:catAx>
      <c:valAx>
        <c:axId val="18913383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5906972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</a:gradFill>
    <a:ln>
      <a:noFill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1728155339806"/>
          <c:y val="0.0698309680087618"/>
          <c:w val="0.778016571724495"/>
          <c:h val="0.80596610169491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'[图2 不同类型体育场地数量情况.xls]Sheet1'!$B$1</c:f>
              <c:strCache>
                <c:ptCount val="1"/>
                <c:pt idx="0">
                  <c:v>体育场地数量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'[图2 不同类型体育场地数量情况.xls]Sheet1'!$A$2:$A$14</c:f>
              <c:strCache>
                <c:ptCount val="13"/>
                <c:pt idx="0">
                  <c:v>全民健身路径</c:v>
                </c:pt>
                <c:pt idx="1">
                  <c:v>篮球场地</c:v>
                </c:pt>
                <c:pt idx="2">
                  <c:v>乒乓球场地</c:v>
                </c:pt>
                <c:pt idx="3">
                  <c:v>其他球类运动场地</c:v>
                </c:pt>
                <c:pt idx="4">
                  <c:v>羽毛球场地</c:v>
                </c:pt>
                <c:pt idx="5">
                  <c:v>田径场地</c:v>
                </c:pt>
                <c:pt idx="6">
                  <c:v>健身房</c:v>
                </c:pt>
                <c:pt idx="7">
                  <c:v>足球场地</c:v>
                </c:pt>
                <c:pt idx="8">
                  <c:v>健身步道</c:v>
                </c:pt>
                <c:pt idx="9">
                  <c:v>排球场地</c:v>
                </c:pt>
                <c:pt idx="10">
                  <c:v>游泳场地</c:v>
                </c:pt>
                <c:pt idx="11">
                  <c:v>滑雪场地</c:v>
                </c:pt>
                <c:pt idx="12">
                  <c:v>滑冰场地</c:v>
                </c:pt>
              </c:strCache>
            </c:strRef>
          </c:cat>
          <c:val>
            <c:numRef>
              <c:f>'[图2 不同类型体育场地数量情况.xls]Sheet1'!$B$2:$B$14</c:f>
              <c:numCache>
                <c:formatCode>General</c:formatCode>
                <c:ptCount val="13"/>
                <c:pt idx="0">
                  <c:v>37125</c:v>
                </c:pt>
                <c:pt idx="1">
                  <c:v>28217</c:v>
                </c:pt>
                <c:pt idx="2">
                  <c:v>16653</c:v>
                </c:pt>
                <c:pt idx="3">
                  <c:v>7462</c:v>
                </c:pt>
                <c:pt idx="4">
                  <c:v>6856</c:v>
                </c:pt>
                <c:pt idx="5">
                  <c:v>5656</c:v>
                </c:pt>
                <c:pt idx="6">
                  <c:v>3109</c:v>
                </c:pt>
                <c:pt idx="7">
                  <c:v>2694</c:v>
                </c:pt>
                <c:pt idx="8">
                  <c:v>2460</c:v>
                </c:pt>
                <c:pt idx="9">
                  <c:v>625</c:v>
                </c:pt>
                <c:pt idx="10">
                  <c:v>503</c:v>
                </c:pt>
                <c:pt idx="11">
                  <c:v>45</c:v>
                </c:pt>
                <c:pt idx="1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0"/>
        <c:axId val="817719511"/>
        <c:axId val="12888847"/>
      </c:barChart>
      <c:catAx>
        <c:axId val="817719511"/>
        <c:scaling>
          <c:orientation val="minMax"/>
        </c:scaling>
        <c:delete val="0"/>
        <c:axPos val="l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2888847"/>
        <c:crosses val="autoZero"/>
        <c:auto val="1"/>
        <c:lblAlgn val="ctr"/>
        <c:lblOffset val="100"/>
        <c:noMultiLvlLbl val="0"/>
      </c:catAx>
      <c:valAx>
        <c:axId val="1288884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177195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wrap="square"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1330</Words>
  <Characters>1808</Characters>
  <Lines>13</Lines>
  <Paragraphs>3</Paragraphs>
  <TotalTime>6</TotalTime>
  <ScaleCrop>false</ScaleCrop>
  <LinksUpToDate>false</LinksUpToDate>
  <CharactersWithSpaces>1810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2021-03-25T05:35:00Z</dcterms:created>
  <dc:creator>Administrator.USER-20180911IN</dc:creator>
  <cp:lastModifiedBy>Administrator</cp:lastModifiedBy>
  <dcterms:modified xsi:type="dcterms:W3CDTF">2023-04-28T06:19:15Z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BBE8A66DDB3E4F3385CDDA3F79AB5AA0</vt:lpwstr>
  </property>
</Properties>
</file>